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93DC1" w14:textId="68D97067" w:rsidR="008B4560" w:rsidRDefault="001238B5" w:rsidP="001238B5">
      <w:pPr>
        <w:spacing w:after="0" w:line="360" w:lineRule="auto"/>
        <w:jc w:val="center"/>
        <w:rPr>
          <w:rFonts w:ascii="Times New Roman" w:hAnsi="Times New Roman" w:cs="Times New Roman"/>
          <w:b/>
          <w:bCs/>
          <w:sz w:val="24"/>
          <w:szCs w:val="24"/>
        </w:rPr>
      </w:pPr>
      <w:r w:rsidRPr="001238B5">
        <w:rPr>
          <w:rFonts w:ascii="Times New Roman" w:hAnsi="Times New Roman" w:cs="Times New Roman"/>
          <w:b/>
          <w:bCs/>
          <w:sz w:val="24"/>
          <w:szCs w:val="24"/>
        </w:rPr>
        <w:t>Ειδικά ζητήματα του δικαιώματος επικοινωνίας με το ανήλικο τέκνο</w:t>
      </w:r>
      <w:r>
        <w:rPr>
          <w:rFonts w:ascii="Times New Roman" w:hAnsi="Times New Roman" w:cs="Times New Roman"/>
          <w:b/>
          <w:bCs/>
          <w:sz w:val="24"/>
          <w:szCs w:val="24"/>
        </w:rPr>
        <w:t xml:space="preserve"> μετά τον Ν. 4800/2021</w:t>
      </w:r>
      <w:r w:rsidR="00986825">
        <w:rPr>
          <w:rStyle w:val="a4"/>
          <w:rFonts w:ascii="Times New Roman" w:hAnsi="Times New Roman" w:cs="Times New Roman"/>
          <w:b/>
          <w:bCs/>
          <w:sz w:val="24"/>
          <w:szCs w:val="24"/>
        </w:rPr>
        <w:footnoteReference w:id="1"/>
      </w:r>
    </w:p>
    <w:p w14:paraId="3F7B26B7" w14:textId="0B0FF095" w:rsidR="001238B5" w:rsidRDefault="001238B5" w:rsidP="001238B5">
      <w:pPr>
        <w:spacing w:after="0" w:line="360" w:lineRule="auto"/>
        <w:jc w:val="center"/>
        <w:rPr>
          <w:rFonts w:ascii="Times New Roman" w:hAnsi="Times New Roman" w:cs="Times New Roman"/>
          <w:b/>
          <w:bCs/>
          <w:sz w:val="24"/>
          <w:szCs w:val="24"/>
        </w:rPr>
      </w:pPr>
    </w:p>
    <w:p w14:paraId="7D8D2997" w14:textId="77777777" w:rsidR="006F3582" w:rsidRDefault="006F3582" w:rsidP="001238B5">
      <w:pPr>
        <w:spacing w:after="0" w:line="360" w:lineRule="auto"/>
        <w:jc w:val="center"/>
        <w:rPr>
          <w:rFonts w:ascii="Times New Roman" w:hAnsi="Times New Roman" w:cs="Times New Roman"/>
          <w:b/>
          <w:bCs/>
          <w:sz w:val="24"/>
          <w:szCs w:val="24"/>
        </w:rPr>
      </w:pPr>
    </w:p>
    <w:p w14:paraId="11924BCE" w14:textId="7F597B9E" w:rsidR="001238B5" w:rsidRDefault="001238B5" w:rsidP="001238B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t>Α. Εισαγωγικές παρατηρήσεις</w:t>
      </w:r>
    </w:p>
    <w:p w14:paraId="26E8667E" w14:textId="3CB0C09F" w:rsidR="001238B5" w:rsidRDefault="001238B5" w:rsidP="001238B5">
      <w:pPr>
        <w:spacing w:after="0" w:line="360" w:lineRule="auto"/>
        <w:jc w:val="both"/>
        <w:rPr>
          <w:rFonts w:ascii="Times New Roman" w:hAnsi="Times New Roman" w:cs="Times New Roman"/>
          <w:b/>
          <w:bCs/>
          <w:sz w:val="24"/>
          <w:szCs w:val="24"/>
        </w:rPr>
      </w:pPr>
    </w:p>
    <w:p w14:paraId="63DA6D39" w14:textId="7D5D7CF8" w:rsidR="001238B5" w:rsidRDefault="001238B5" w:rsidP="001238B5">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Μ</w:t>
      </w:r>
      <w:r w:rsidR="00F15CE5">
        <w:rPr>
          <w:rFonts w:ascii="Times New Roman" w:hAnsi="Times New Roman" w:cs="Times New Roman"/>
          <w:sz w:val="24"/>
          <w:szCs w:val="24"/>
        </w:rPr>
        <w:t>ε</w:t>
      </w:r>
      <w:r>
        <w:rPr>
          <w:rFonts w:ascii="Times New Roman" w:hAnsi="Times New Roman" w:cs="Times New Roman"/>
          <w:sz w:val="24"/>
          <w:szCs w:val="24"/>
        </w:rPr>
        <w:t xml:space="preserve"> το</w:t>
      </w:r>
      <w:r w:rsidR="00F15CE5">
        <w:rPr>
          <w:rFonts w:ascii="Times New Roman" w:hAnsi="Times New Roman" w:cs="Times New Roman"/>
          <w:sz w:val="24"/>
          <w:szCs w:val="24"/>
        </w:rPr>
        <w:t>ν</w:t>
      </w:r>
      <w:r>
        <w:rPr>
          <w:rFonts w:ascii="Times New Roman" w:hAnsi="Times New Roman" w:cs="Times New Roman"/>
          <w:sz w:val="24"/>
          <w:szCs w:val="24"/>
        </w:rPr>
        <w:t xml:space="preserve"> Ν. 4800/2021 επιδιώκεται, </w:t>
      </w:r>
      <w:r w:rsidR="00F15CE5">
        <w:rPr>
          <w:rFonts w:ascii="Times New Roman" w:hAnsi="Times New Roman" w:cs="Times New Roman"/>
          <w:sz w:val="24"/>
          <w:szCs w:val="24"/>
        </w:rPr>
        <w:t>πέραν</w:t>
      </w:r>
      <w:r>
        <w:rPr>
          <w:rFonts w:ascii="Times New Roman" w:hAnsi="Times New Roman" w:cs="Times New Roman"/>
          <w:sz w:val="24"/>
          <w:szCs w:val="24"/>
        </w:rPr>
        <w:t xml:space="preserve"> τη</w:t>
      </w:r>
      <w:r w:rsidR="00F15CE5">
        <w:rPr>
          <w:rFonts w:ascii="Times New Roman" w:hAnsi="Times New Roman" w:cs="Times New Roman"/>
          <w:sz w:val="24"/>
          <w:szCs w:val="24"/>
        </w:rPr>
        <w:t>ς</w:t>
      </w:r>
      <w:r>
        <w:rPr>
          <w:rFonts w:ascii="Times New Roman" w:hAnsi="Times New Roman" w:cs="Times New Roman"/>
          <w:sz w:val="24"/>
          <w:szCs w:val="24"/>
        </w:rPr>
        <w:t xml:space="preserve"> </w:t>
      </w:r>
      <w:r w:rsidR="00F15CE5">
        <w:rPr>
          <w:rFonts w:ascii="Times New Roman" w:hAnsi="Times New Roman" w:cs="Times New Roman"/>
          <w:sz w:val="24"/>
          <w:szCs w:val="24"/>
        </w:rPr>
        <w:t>καθιερώσεως</w:t>
      </w:r>
      <w:r>
        <w:rPr>
          <w:rFonts w:ascii="Times New Roman" w:hAnsi="Times New Roman" w:cs="Times New Roman"/>
          <w:sz w:val="24"/>
          <w:szCs w:val="24"/>
        </w:rPr>
        <w:t xml:space="preserve"> της από κοινού και εξίσου ασκήσεως της γονικής μέριμνας</w:t>
      </w:r>
      <w:r w:rsidR="00C7241F">
        <w:rPr>
          <w:rFonts w:ascii="Times New Roman" w:hAnsi="Times New Roman" w:cs="Times New Roman"/>
          <w:sz w:val="24"/>
          <w:szCs w:val="24"/>
        </w:rPr>
        <w:t xml:space="preserve"> του ανήλικου τέκνου</w:t>
      </w:r>
      <w:r>
        <w:rPr>
          <w:rFonts w:ascii="Times New Roman" w:hAnsi="Times New Roman" w:cs="Times New Roman"/>
          <w:sz w:val="24"/>
          <w:szCs w:val="24"/>
        </w:rPr>
        <w:t xml:space="preserve"> από αμφότερους τους γονείς του ως νόμιμου συστήματος, η ενίσχυση</w:t>
      </w:r>
      <w:r w:rsidR="0026355C">
        <w:rPr>
          <w:rFonts w:ascii="Times New Roman" w:hAnsi="Times New Roman" w:cs="Times New Roman"/>
          <w:sz w:val="24"/>
          <w:szCs w:val="24"/>
        </w:rPr>
        <w:t xml:space="preserve"> </w:t>
      </w:r>
      <w:r>
        <w:rPr>
          <w:rFonts w:ascii="Times New Roman" w:hAnsi="Times New Roman" w:cs="Times New Roman"/>
          <w:sz w:val="24"/>
          <w:szCs w:val="24"/>
        </w:rPr>
        <w:t xml:space="preserve">της επικοινωνίας </w:t>
      </w:r>
      <w:r w:rsidR="00C7241F">
        <w:rPr>
          <w:rFonts w:ascii="Times New Roman" w:hAnsi="Times New Roman" w:cs="Times New Roman"/>
          <w:sz w:val="24"/>
          <w:szCs w:val="24"/>
        </w:rPr>
        <w:t>αυτού με τον γονέα του, με τον οποίο δε διαμένει</w:t>
      </w:r>
      <w:r w:rsidR="00F742DA">
        <w:rPr>
          <w:rFonts w:ascii="Times New Roman" w:hAnsi="Times New Roman" w:cs="Times New Roman"/>
          <w:sz w:val="24"/>
          <w:szCs w:val="24"/>
        </w:rPr>
        <w:t>, ανεξαρτήτως της υπάρξεως συνεπιμέλειας ή μη</w:t>
      </w:r>
      <w:r w:rsidR="003B7A0B">
        <w:rPr>
          <w:rFonts w:ascii="Times New Roman" w:hAnsi="Times New Roman" w:cs="Times New Roman"/>
          <w:sz w:val="24"/>
          <w:szCs w:val="24"/>
        </w:rPr>
        <w:t>. Τούτο,</w:t>
      </w:r>
      <w:r w:rsidR="00F15CE5">
        <w:rPr>
          <w:rFonts w:ascii="Times New Roman" w:hAnsi="Times New Roman" w:cs="Times New Roman"/>
          <w:sz w:val="24"/>
          <w:szCs w:val="24"/>
        </w:rPr>
        <w:t xml:space="preserve"> διότι η εν λόγω επικοινωνία συμβάλλει </w:t>
      </w:r>
      <w:r w:rsidR="00913A5B">
        <w:rPr>
          <w:rFonts w:ascii="Times New Roman" w:hAnsi="Times New Roman" w:cs="Times New Roman"/>
          <w:sz w:val="24"/>
          <w:szCs w:val="24"/>
        </w:rPr>
        <w:t>κατ’ αρχήν</w:t>
      </w:r>
      <w:r w:rsidR="00F15CE5">
        <w:rPr>
          <w:rFonts w:ascii="Times New Roman" w:hAnsi="Times New Roman" w:cs="Times New Roman"/>
          <w:sz w:val="24"/>
          <w:szCs w:val="24"/>
        </w:rPr>
        <w:t xml:space="preserve"> στην ανάπτυξη της προσωπικότητας του </w:t>
      </w:r>
      <w:r w:rsidR="00C4673B">
        <w:rPr>
          <w:rFonts w:ascii="Times New Roman" w:hAnsi="Times New Roman" w:cs="Times New Roman"/>
          <w:sz w:val="24"/>
          <w:szCs w:val="24"/>
        </w:rPr>
        <w:t>παιδιού</w:t>
      </w:r>
      <w:r w:rsidR="00F15CE5">
        <w:rPr>
          <w:rFonts w:ascii="Times New Roman" w:hAnsi="Times New Roman" w:cs="Times New Roman"/>
          <w:sz w:val="24"/>
          <w:szCs w:val="24"/>
        </w:rPr>
        <w:t xml:space="preserve"> </w:t>
      </w:r>
      <w:r w:rsidR="00913A5B">
        <w:rPr>
          <w:rFonts w:ascii="Times New Roman" w:hAnsi="Times New Roman" w:cs="Times New Roman"/>
          <w:sz w:val="24"/>
          <w:szCs w:val="24"/>
        </w:rPr>
        <w:t>και στην ψυχική υγεία αυτού</w:t>
      </w:r>
      <w:r w:rsidR="0026355C">
        <w:rPr>
          <w:rFonts w:ascii="Times New Roman" w:hAnsi="Times New Roman" w:cs="Times New Roman"/>
          <w:sz w:val="24"/>
          <w:szCs w:val="24"/>
        </w:rPr>
        <w:t>,</w:t>
      </w:r>
      <w:r w:rsidR="0037580A">
        <w:rPr>
          <w:rFonts w:ascii="Times New Roman" w:hAnsi="Times New Roman" w:cs="Times New Roman"/>
          <w:sz w:val="24"/>
          <w:szCs w:val="24"/>
        </w:rPr>
        <w:t xml:space="preserve"> ώστε να γίνει υπεύθυνη προσωπικότητα,</w:t>
      </w:r>
      <w:r w:rsidR="0026355C">
        <w:rPr>
          <w:rFonts w:ascii="Times New Roman" w:hAnsi="Times New Roman" w:cs="Times New Roman"/>
          <w:sz w:val="24"/>
          <w:szCs w:val="24"/>
        </w:rPr>
        <w:t xml:space="preserve"> </w:t>
      </w:r>
      <w:r w:rsidR="00C4673B">
        <w:rPr>
          <w:rFonts w:ascii="Times New Roman" w:hAnsi="Times New Roman" w:cs="Times New Roman"/>
          <w:sz w:val="24"/>
          <w:szCs w:val="24"/>
        </w:rPr>
        <w:t>προάγοντας</w:t>
      </w:r>
      <w:r w:rsidR="0026355C">
        <w:rPr>
          <w:rFonts w:ascii="Times New Roman" w:hAnsi="Times New Roman" w:cs="Times New Roman"/>
          <w:sz w:val="24"/>
          <w:szCs w:val="24"/>
        </w:rPr>
        <w:t xml:space="preserve"> το συμφέρον του</w:t>
      </w:r>
      <w:r w:rsidR="003B7A0B">
        <w:rPr>
          <w:rFonts w:ascii="Times New Roman" w:hAnsi="Times New Roman" w:cs="Times New Roman"/>
          <w:sz w:val="24"/>
          <w:szCs w:val="24"/>
        </w:rPr>
        <w:t>, που συνιστά εν προκειμένω σημαντική κανονιστική και ερμηνευτική αρχή</w:t>
      </w:r>
      <w:r w:rsidR="00C7241F">
        <w:rPr>
          <w:rFonts w:ascii="Times New Roman" w:hAnsi="Times New Roman" w:cs="Times New Roman"/>
          <w:sz w:val="24"/>
          <w:szCs w:val="24"/>
        </w:rPr>
        <w:t>.</w:t>
      </w:r>
      <w:r w:rsidR="00C4673B">
        <w:rPr>
          <w:rFonts w:ascii="Times New Roman" w:hAnsi="Times New Roman" w:cs="Times New Roman"/>
          <w:sz w:val="24"/>
          <w:szCs w:val="24"/>
        </w:rPr>
        <w:t xml:space="preserve"> Έτσι,</w:t>
      </w:r>
      <w:r w:rsidR="00C7241F">
        <w:rPr>
          <w:rFonts w:ascii="Times New Roman" w:hAnsi="Times New Roman" w:cs="Times New Roman"/>
          <w:sz w:val="24"/>
          <w:szCs w:val="24"/>
        </w:rPr>
        <w:t xml:space="preserve"> </w:t>
      </w:r>
      <w:r w:rsidR="00C4673B">
        <w:rPr>
          <w:rFonts w:ascii="Times New Roman" w:hAnsi="Times New Roman" w:cs="Times New Roman"/>
          <w:sz w:val="24"/>
          <w:szCs w:val="24"/>
        </w:rPr>
        <w:t>τ</w:t>
      </w:r>
      <w:r w:rsidR="00C7241F">
        <w:rPr>
          <w:rFonts w:ascii="Times New Roman" w:hAnsi="Times New Roman" w:cs="Times New Roman"/>
          <w:sz w:val="24"/>
          <w:szCs w:val="24"/>
        </w:rPr>
        <w:t>ο άρθρο 1520 ΑΚ</w:t>
      </w:r>
      <w:r w:rsidR="00913A5B">
        <w:rPr>
          <w:rFonts w:ascii="Times New Roman" w:hAnsi="Times New Roman" w:cs="Times New Roman"/>
          <w:sz w:val="24"/>
          <w:szCs w:val="24"/>
        </w:rPr>
        <w:t xml:space="preserve"> </w:t>
      </w:r>
      <w:r w:rsidR="0092552C">
        <w:rPr>
          <w:rFonts w:ascii="Times New Roman" w:hAnsi="Times New Roman" w:cs="Times New Roman"/>
          <w:sz w:val="24"/>
          <w:szCs w:val="24"/>
        </w:rPr>
        <w:t>αντικαταστάθηκε</w:t>
      </w:r>
      <w:r w:rsidR="00C4673B">
        <w:rPr>
          <w:rFonts w:ascii="Times New Roman" w:hAnsi="Times New Roman" w:cs="Times New Roman"/>
          <w:sz w:val="24"/>
          <w:szCs w:val="24"/>
        </w:rPr>
        <w:t>,</w:t>
      </w:r>
      <w:r w:rsidR="00913A5B">
        <w:rPr>
          <w:rFonts w:ascii="Times New Roman" w:hAnsi="Times New Roman" w:cs="Times New Roman"/>
          <w:sz w:val="24"/>
          <w:szCs w:val="24"/>
        </w:rPr>
        <w:t xml:space="preserve"> </w:t>
      </w:r>
      <w:r w:rsidR="00C4673B">
        <w:rPr>
          <w:rFonts w:ascii="Times New Roman" w:hAnsi="Times New Roman" w:cs="Times New Roman"/>
          <w:sz w:val="24"/>
          <w:szCs w:val="24"/>
        </w:rPr>
        <w:t>με τον προαναφερθέντα νόμο,</w:t>
      </w:r>
      <w:r w:rsidR="00913A5B">
        <w:rPr>
          <w:rFonts w:ascii="Times New Roman" w:hAnsi="Times New Roman" w:cs="Times New Roman"/>
          <w:sz w:val="24"/>
          <w:szCs w:val="24"/>
        </w:rPr>
        <w:t xml:space="preserve"> ως δικαιοθετική βάση του</w:t>
      </w:r>
      <w:r w:rsidR="00C4673B">
        <w:rPr>
          <w:rFonts w:ascii="Times New Roman" w:hAnsi="Times New Roman" w:cs="Times New Roman"/>
          <w:sz w:val="24"/>
          <w:szCs w:val="24"/>
        </w:rPr>
        <w:t xml:space="preserve"> οικογενειακού δικαίου για το</w:t>
      </w:r>
      <w:r w:rsidR="00913A5B">
        <w:rPr>
          <w:rFonts w:ascii="Times New Roman" w:hAnsi="Times New Roman" w:cs="Times New Roman"/>
          <w:sz w:val="24"/>
          <w:szCs w:val="24"/>
        </w:rPr>
        <w:t xml:space="preserve"> δικα</w:t>
      </w:r>
      <w:r w:rsidR="00C4673B">
        <w:rPr>
          <w:rFonts w:ascii="Times New Roman" w:hAnsi="Times New Roman" w:cs="Times New Roman"/>
          <w:sz w:val="24"/>
          <w:szCs w:val="24"/>
        </w:rPr>
        <w:t>ίωμα</w:t>
      </w:r>
      <w:r w:rsidR="00913A5B">
        <w:rPr>
          <w:rFonts w:ascii="Times New Roman" w:hAnsi="Times New Roman" w:cs="Times New Roman"/>
          <w:sz w:val="24"/>
          <w:szCs w:val="24"/>
        </w:rPr>
        <w:t xml:space="preserve"> επικοινωνίας του ανήλικου τέκνου με τον δικαιούχο γονέα</w:t>
      </w:r>
      <w:r w:rsidR="003B7A0B">
        <w:rPr>
          <w:rFonts w:ascii="Times New Roman" w:hAnsi="Times New Roman" w:cs="Times New Roman"/>
          <w:sz w:val="24"/>
          <w:szCs w:val="24"/>
        </w:rPr>
        <w:t xml:space="preserve"> του</w:t>
      </w:r>
      <w:r w:rsidR="00C7241F">
        <w:rPr>
          <w:rFonts w:ascii="Times New Roman" w:hAnsi="Times New Roman" w:cs="Times New Roman"/>
          <w:sz w:val="24"/>
          <w:szCs w:val="24"/>
        </w:rPr>
        <w:t>,</w:t>
      </w:r>
      <w:r w:rsidR="00913A5B">
        <w:rPr>
          <w:rFonts w:ascii="Times New Roman" w:hAnsi="Times New Roman" w:cs="Times New Roman"/>
          <w:sz w:val="24"/>
          <w:szCs w:val="24"/>
        </w:rPr>
        <w:t xml:space="preserve"> που δε διαμένει </w:t>
      </w:r>
      <w:r w:rsidR="003B7A0B">
        <w:rPr>
          <w:rFonts w:ascii="Times New Roman" w:hAnsi="Times New Roman" w:cs="Times New Roman"/>
          <w:sz w:val="24"/>
          <w:szCs w:val="24"/>
        </w:rPr>
        <w:t>μ’ αυτό</w:t>
      </w:r>
      <w:r w:rsidR="00913A5B">
        <w:rPr>
          <w:rFonts w:ascii="Times New Roman" w:hAnsi="Times New Roman" w:cs="Times New Roman"/>
          <w:sz w:val="24"/>
          <w:szCs w:val="24"/>
        </w:rPr>
        <w:t>,</w:t>
      </w:r>
      <w:r w:rsidR="00C7241F">
        <w:rPr>
          <w:rFonts w:ascii="Times New Roman" w:hAnsi="Times New Roman" w:cs="Times New Roman"/>
          <w:sz w:val="24"/>
          <w:szCs w:val="24"/>
        </w:rPr>
        <w:t xml:space="preserve"> </w:t>
      </w:r>
      <w:r w:rsidR="00913A5B">
        <w:rPr>
          <w:rFonts w:ascii="Times New Roman" w:hAnsi="Times New Roman" w:cs="Times New Roman"/>
          <w:sz w:val="24"/>
          <w:szCs w:val="24"/>
        </w:rPr>
        <w:t>προκειμένου</w:t>
      </w:r>
      <w:r w:rsidR="00C7241F">
        <w:rPr>
          <w:rFonts w:ascii="Times New Roman" w:hAnsi="Times New Roman" w:cs="Times New Roman"/>
          <w:sz w:val="24"/>
          <w:szCs w:val="24"/>
        </w:rPr>
        <w:t xml:space="preserve"> να ενδυναμωθούν</w:t>
      </w:r>
      <w:r w:rsidR="00446765">
        <w:rPr>
          <w:rFonts w:ascii="Times New Roman" w:hAnsi="Times New Roman" w:cs="Times New Roman"/>
          <w:sz w:val="24"/>
          <w:szCs w:val="24"/>
        </w:rPr>
        <w:t xml:space="preserve">, </w:t>
      </w:r>
      <w:r w:rsidR="00913A5B">
        <w:rPr>
          <w:rFonts w:ascii="Times New Roman" w:hAnsi="Times New Roman" w:cs="Times New Roman"/>
          <w:sz w:val="24"/>
          <w:szCs w:val="24"/>
        </w:rPr>
        <w:t>με</w:t>
      </w:r>
      <w:r w:rsidR="00446765">
        <w:rPr>
          <w:rFonts w:ascii="Times New Roman" w:hAnsi="Times New Roman" w:cs="Times New Roman"/>
          <w:sz w:val="24"/>
          <w:szCs w:val="24"/>
        </w:rPr>
        <w:t xml:space="preserve"> τη</w:t>
      </w:r>
      <w:r w:rsidR="00913A5B">
        <w:rPr>
          <w:rFonts w:ascii="Times New Roman" w:hAnsi="Times New Roman" w:cs="Times New Roman"/>
          <w:sz w:val="24"/>
          <w:szCs w:val="24"/>
        </w:rPr>
        <w:t>ν</w:t>
      </w:r>
      <w:r w:rsidR="00446765">
        <w:rPr>
          <w:rFonts w:ascii="Times New Roman" w:hAnsi="Times New Roman" w:cs="Times New Roman"/>
          <w:sz w:val="24"/>
          <w:szCs w:val="24"/>
        </w:rPr>
        <w:t xml:space="preserve"> </w:t>
      </w:r>
      <w:r w:rsidR="00913A5B">
        <w:rPr>
          <w:rFonts w:ascii="Times New Roman" w:hAnsi="Times New Roman" w:cs="Times New Roman"/>
          <w:sz w:val="24"/>
          <w:szCs w:val="24"/>
        </w:rPr>
        <w:t>πρόβλεψη</w:t>
      </w:r>
      <w:r w:rsidR="00446765">
        <w:rPr>
          <w:rFonts w:ascii="Times New Roman" w:hAnsi="Times New Roman" w:cs="Times New Roman"/>
          <w:sz w:val="24"/>
          <w:szCs w:val="24"/>
        </w:rPr>
        <w:t xml:space="preserve"> ιδίως ελάχιστου χρόνου επικοινωνίας,</w:t>
      </w:r>
      <w:r w:rsidR="00C7241F">
        <w:rPr>
          <w:rFonts w:ascii="Times New Roman" w:hAnsi="Times New Roman" w:cs="Times New Roman"/>
          <w:sz w:val="24"/>
          <w:szCs w:val="24"/>
        </w:rPr>
        <w:t xml:space="preserve"> οι δεσμοί</w:t>
      </w:r>
      <w:r w:rsidR="003B7A0B">
        <w:rPr>
          <w:rFonts w:ascii="Times New Roman" w:hAnsi="Times New Roman" w:cs="Times New Roman"/>
          <w:sz w:val="24"/>
          <w:szCs w:val="24"/>
        </w:rPr>
        <w:t xml:space="preserve"> μεταξύ</w:t>
      </w:r>
      <w:r w:rsidR="00C7241F">
        <w:rPr>
          <w:rFonts w:ascii="Times New Roman" w:hAnsi="Times New Roman" w:cs="Times New Roman"/>
          <w:sz w:val="24"/>
          <w:szCs w:val="24"/>
        </w:rPr>
        <w:t xml:space="preserve"> </w:t>
      </w:r>
      <w:r w:rsidR="0026355C">
        <w:rPr>
          <w:rFonts w:ascii="Times New Roman" w:hAnsi="Times New Roman" w:cs="Times New Roman"/>
          <w:sz w:val="24"/>
          <w:szCs w:val="24"/>
        </w:rPr>
        <w:t>τους</w:t>
      </w:r>
      <w:r w:rsidR="00C7241F">
        <w:rPr>
          <w:rFonts w:ascii="Times New Roman" w:hAnsi="Times New Roman" w:cs="Times New Roman"/>
          <w:sz w:val="24"/>
          <w:szCs w:val="24"/>
        </w:rPr>
        <w:t>, ανεξαρτήτως</w:t>
      </w:r>
      <w:r w:rsidR="00913A5B">
        <w:rPr>
          <w:rFonts w:ascii="Times New Roman" w:hAnsi="Times New Roman" w:cs="Times New Roman"/>
          <w:sz w:val="24"/>
          <w:szCs w:val="24"/>
        </w:rPr>
        <w:t xml:space="preserve"> αφενός</w:t>
      </w:r>
      <w:r w:rsidR="00B1010D">
        <w:rPr>
          <w:rFonts w:ascii="Times New Roman" w:hAnsi="Times New Roman" w:cs="Times New Roman"/>
          <w:sz w:val="24"/>
          <w:szCs w:val="24"/>
        </w:rPr>
        <w:t xml:space="preserve"> </w:t>
      </w:r>
      <w:r w:rsidR="00C7241F">
        <w:rPr>
          <w:rFonts w:ascii="Times New Roman" w:hAnsi="Times New Roman" w:cs="Times New Roman"/>
          <w:sz w:val="24"/>
          <w:szCs w:val="24"/>
        </w:rPr>
        <w:t>του τρόπου θεμελιώσεως της συγγένειας και κυρίως της πατρότητας</w:t>
      </w:r>
      <w:r w:rsidR="003B7A0B">
        <w:rPr>
          <w:rFonts w:ascii="Times New Roman" w:hAnsi="Times New Roman" w:cs="Times New Roman"/>
          <w:sz w:val="24"/>
          <w:szCs w:val="24"/>
        </w:rPr>
        <w:t xml:space="preserve"> του </w:t>
      </w:r>
      <w:r w:rsidR="007369EE">
        <w:rPr>
          <w:rFonts w:ascii="Times New Roman" w:hAnsi="Times New Roman" w:cs="Times New Roman"/>
          <w:sz w:val="24"/>
          <w:szCs w:val="24"/>
        </w:rPr>
        <w:t>παιδιού</w:t>
      </w:r>
      <w:r w:rsidR="0026355C">
        <w:rPr>
          <w:rFonts w:ascii="Times New Roman" w:hAnsi="Times New Roman" w:cs="Times New Roman"/>
          <w:sz w:val="24"/>
          <w:szCs w:val="24"/>
        </w:rPr>
        <w:t xml:space="preserve"> </w:t>
      </w:r>
      <w:r w:rsidR="00913A5B">
        <w:rPr>
          <w:rFonts w:ascii="Times New Roman" w:hAnsi="Times New Roman" w:cs="Times New Roman"/>
          <w:sz w:val="24"/>
          <w:szCs w:val="24"/>
        </w:rPr>
        <w:t>και αφετέρου της</w:t>
      </w:r>
      <w:r w:rsidR="0026355C">
        <w:rPr>
          <w:rFonts w:ascii="Times New Roman" w:hAnsi="Times New Roman" w:cs="Times New Roman"/>
          <w:sz w:val="24"/>
          <w:szCs w:val="24"/>
        </w:rPr>
        <w:t xml:space="preserve"> </w:t>
      </w:r>
      <w:r w:rsidR="00913A5B">
        <w:rPr>
          <w:rFonts w:ascii="Times New Roman" w:hAnsi="Times New Roman" w:cs="Times New Roman"/>
          <w:sz w:val="24"/>
          <w:szCs w:val="24"/>
        </w:rPr>
        <w:t xml:space="preserve">από κοινού </w:t>
      </w:r>
      <w:r w:rsidR="003B7A0B">
        <w:rPr>
          <w:rFonts w:ascii="Times New Roman" w:hAnsi="Times New Roman" w:cs="Times New Roman"/>
          <w:sz w:val="24"/>
          <w:szCs w:val="24"/>
        </w:rPr>
        <w:t>ασκήσεως</w:t>
      </w:r>
      <w:r w:rsidR="00F742DA">
        <w:rPr>
          <w:rFonts w:ascii="Times New Roman" w:hAnsi="Times New Roman" w:cs="Times New Roman"/>
          <w:sz w:val="24"/>
          <w:szCs w:val="24"/>
        </w:rPr>
        <w:t xml:space="preserve"> ή της μη ασκήσεως</w:t>
      </w:r>
      <w:r w:rsidR="003B7A0B">
        <w:rPr>
          <w:rFonts w:ascii="Times New Roman" w:hAnsi="Times New Roman" w:cs="Times New Roman"/>
          <w:sz w:val="24"/>
          <w:szCs w:val="24"/>
        </w:rPr>
        <w:t xml:space="preserve"> της</w:t>
      </w:r>
      <w:r w:rsidR="00913A5B">
        <w:rPr>
          <w:rFonts w:ascii="Times New Roman" w:hAnsi="Times New Roman" w:cs="Times New Roman"/>
          <w:sz w:val="24"/>
          <w:szCs w:val="24"/>
        </w:rPr>
        <w:t xml:space="preserve"> </w:t>
      </w:r>
      <w:r w:rsidR="0026355C">
        <w:rPr>
          <w:rFonts w:ascii="Times New Roman" w:hAnsi="Times New Roman" w:cs="Times New Roman"/>
          <w:sz w:val="24"/>
          <w:szCs w:val="24"/>
        </w:rPr>
        <w:t xml:space="preserve">επιμέλειας αυτού από </w:t>
      </w:r>
      <w:r w:rsidR="003B7A0B">
        <w:rPr>
          <w:rFonts w:ascii="Times New Roman" w:hAnsi="Times New Roman" w:cs="Times New Roman"/>
          <w:sz w:val="24"/>
          <w:szCs w:val="24"/>
        </w:rPr>
        <w:t>τον δικαιούχο του δικαιώματος επικοινωνίας γονέα του</w:t>
      </w:r>
      <w:r w:rsidR="00C7241F">
        <w:rPr>
          <w:rFonts w:ascii="Times New Roman" w:hAnsi="Times New Roman" w:cs="Times New Roman"/>
          <w:sz w:val="24"/>
          <w:szCs w:val="24"/>
        </w:rPr>
        <w:t xml:space="preserve">. </w:t>
      </w:r>
      <w:r w:rsidR="00B1010D">
        <w:rPr>
          <w:rFonts w:ascii="Times New Roman" w:hAnsi="Times New Roman" w:cs="Times New Roman"/>
          <w:sz w:val="24"/>
          <w:szCs w:val="24"/>
        </w:rPr>
        <w:t>Η</w:t>
      </w:r>
      <w:r w:rsidR="0026355C">
        <w:rPr>
          <w:rFonts w:ascii="Times New Roman" w:hAnsi="Times New Roman" w:cs="Times New Roman"/>
          <w:sz w:val="24"/>
          <w:szCs w:val="24"/>
        </w:rPr>
        <w:t xml:space="preserve"> </w:t>
      </w:r>
      <w:r w:rsidR="0026355C">
        <w:rPr>
          <w:rFonts w:ascii="Times New Roman" w:hAnsi="Times New Roman" w:cs="Times New Roman"/>
          <w:sz w:val="24"/>
          <w:szCs w:val="24"/>
          <w:lang w:val="en-US"/>
        </w:rPr>
        <w:t>ratio</w:t>
      </w:r>
      <w:r w:rsidR="0026355C" w:rsidRPr="0026355C">
        <w:rPr>
          <w:rFonts w:ascii="Times New Roman" w:hAnsi="Times New Roman" w:cs="Times New Roman"/>
          <w:sz w:val="24"/>
          <w:szCs w:val="24"/>
        </w:rPr>
        <w:t xml:space="preserve"> </w:t>
      </w:r>
      <w:r w:rsidR="0026355C">
        <w:rPr>
          <w:rFonts w:ascii="Times New Roman" w:hAnsi="Times New Roman" w:cs="Times New Roman"/>
          <w:sz w:val="24"/>
          <w:szCs w:val="24"/>
        </w:rPr>
        <w:t>της</w:t>
      </w:r>
      <w:r w:rsidR="00B1010D">
        <w:rPr>
          <w:rFonts w:ascii="Times New Roman" w:hAnsi="Times New Roman" w:cs="Times New Roman"/>
          <w:sz w:val="24"/>
          <w:szCs w:val="24"/>
        </w:rPr>
        <w:t xml:space="preserve"> </w:t>
      </w:r>
      <w:r w:rsidR="0026355C">
        <w:rPr>
          <w:rFonts w:ascii="Times New Roman" w:hAnsi="Times New Roman" w:cs="Times New Roman"/>
          <w:sz w:val="24"/>
          <w:szCs w:val="24"/>
        </w:rPr>
        <w:t>ενισχύσεως</w:t>
      </w:r>
      <w:r w:rsidR="00B1010D">
        <w:rPr>
          <w:rFonts w:ascii="Times New Roman" w:hAnsi="Times New Roman" w:cs="Times New Roman"/>
          <w:sz w:val="24"/>
          <w:szCs w:val="24"/>
        </w:rPr>
        <w:t xml:space="preserve"> του δικαιώματος επικοινωνίας </w:t>
      </w:r>
      <w:r w:rsidR="00C4673B">
        <w:rPr>
          <w:rFonts w:ascii="Times New Roman" w:hAnsi="Times New Roman" w:cs="Times New Roman"/>
          <w:sz w:val="24"/>
          <w:szCs w:val="24"/>
        </w:rPr>
        <w:t>έγκειται</w:t>
      </w:r>
      <w:r w:rsidR="0026355C">
        <w:rPr>
          <w:rFonts w:ascii="Times New Roman" w:hAnsi="Times New Roman" w:cs="Times New Roman"/>
          <w:sz w:val="24"/>
          <w:szCs w:val="24"/>
        </w:rPr>
        <w:t xml:space="preserve"> επιπροσθέτως </w:t>
      </w:r>
      <w:r w:rsidR="00C4673B">
        <w:rPr>
          <w:rFonts w:ascii="Times New Roman" w:hAnsi="Times New Roman" w:cs="Times New Roman"/>
          <w:sz w:val="24"/>
          <w:szCs w:val="24"/>
        </w:rPr>
        <w:t>σ</w:t>
      </w:r>
      <w:r w:rsidR="0026355C">
        <w:rPr>
          <w:rFonts w:ascii="Times New Roman" w:hAnsi="Times New Roman" w:cs="Times New Roman"/>
          <w:sz w:val="24"/>
          <w:szCs w:val="24"/>
        </w:rPr>
        <w:t xml:space="preserve">την </w:t>
      </w:r>
      <w:r w:rsidR="003B7A0B">
        <w:rPr>
          <w:rFonts w:ascii="Times New Roman" w:hAnsi="Times New Roman" w:cs="Times New Roman"/>
          <w:sz w:val="24"/>
          <w:szCs w:val="24"/>
        </w:rPr>
        <w:t>αποφυγή των δικαστικών διενέξεων και των εντάσεων μεταξύ των γονέων, οι οποίες αντιβαίνουν στο συμφέρον του τέκνου. Ακολουθεί</w:t>
      </w:r>
      <w:r w:rsidR="00C4673B">
        <w:rPr>
          <w:rFonts w:ascii="Times New Roman" w:hAnsi="Times New Roman" w:cs="Times New Roman"/>
          <w:sz w:val="24"/>
          <w:szCs w:val="24"/>
        </w:rPr>
        <w:t xml:space="preserve"> λοιπόν</w:t>
      </w:r>
      <w:r w:rsidR="003B7A0B">
        <w:rPr>
          <w:rFonts w:ascii="Times New Roman" w:hAnsi="Times New Roman" w:cs="Times New Roman"/>
          <w:sz w:val="24"/>
          <w:szCs w:val="24"/>
        </w:rPr>
        <w:t xml:space="preserve"> η ανάλυση</w:t>
      </w:r>
      <w:r w:rsidR="00C4673B">
        <w:rPr>
          <w:rFonts w:ascii="Times New Roman" w:hAnsi="Times New Roman" w:cs="Times New Roman"/>
          <w:sz w:val="24"/>
          <w:szCs w:val="24"/>
        </w:rPr>
        <w:t xml:space="preserve"> </w:t>
      </w:r>
      <w:r w:rsidR="005E088C">
        <w:rPr>
          <w:rFonts w:ascii="Times New Roman" w:hAnsi="Times New Roman" w:cs="Times New Roman"/>
          <w:sz w:val="24"/>
          <w:szCs w:val="24"/>
        </w:rPr>
        <w:t>των σημαντικότερων</w:t>
      </w:r>
      <w:r w:rsidR="003B7A0B">
        <w:rPr>
          <w:rFonts w:ascii="Times New Roman" w:hAnsi="Times New Roman" w:cs="Times New Roman"/>
          <w:sz w:val="24"/>
          <w:szCs w:val="24"/>
        </w:rPr>
        <w:t xml:space="preserve"> εριζόμενων</w:t>
      </w:r>
      <w:r w:rsidR="003B7A0B" w:rsidRPr="003B7A0B">
        <w:rPr>
          <w:rFonts w:ascii="Times New Roman" w:hAnsi="Times New Roman" w:cs="Times New Roman"/>
          <w:sz w:val="24"/>
          <w:szCs w:val="24"/>
        </w:rPr>
        <w:t xml:space="preserve"> ερμηνευτικ</w:t>
      </w:r>
      <w:r w:rsidR="003B7A0B">
        <w:rPr>
          <w:rFonts w:ascii="Times New Roman" w:hAnsi="Times New Roman" w:cs="Times New Roman"/>
          <w:sz w:val="24"/>
          <w:szCs w:val="24"/>
        </w:rPr>
        <w:t>ών</w:t>
      </w:r>
      <w:r w:rsidR="003B7A0B" w:rsidRPr="003B7A0B">
        <w:rPr>
          <w:rFonts w:ascii="Times New Roman" w:hAnsi="Times New Roman" w:cs="Times New Roman"/>
          <w:sz w:val="24"/>
          <w:szCs w:val="24"/>
        </w:rPr>
        <w:t xml:space="preserve"> </w:t>
      </w:r>
      <w:r w:rsidR="003B7A0B">
        <w:rPr>
          <w:rFonts w:ascii="Times New Roman" w:hAnsi="Times New Roman" w:cs="Times New Roman"/>
          <w:sz w:val="24"/>
          <w:szCs w:val="24"/>
        </w:rPr>
        <w:t>ζητημάτων</w:t>
      </w:r>
      <w:r w:rsidR="003B7A0B" w:rsidRPr="003B7A0B">
        <w:rPr>
          <w:rFonts w:ascii="Times New Roman" w:hAnsi="Times New Roman" w:cs="Times New Roman"/>
          <w:sz w:val="24"/>
          <w:szCs w:val="24"/>
        </w:rPr>
        <w:t>, τα οποία</w:t>
      </w:r>
      <w:r w:rsidR="00E67BB2">
        <w:rPr>
          <w:rFonts w:ascii="Times New Roman" w:hAnsi="Times New Roman" w:cs="Times New Roman"/>
          <w:sz w:val="24"/>
          <w:szCs w:val="24"/>
        </w:rPr>
        <w:t xml:space="preserve"> έχουν ανακύψει μετά τον Ν. 4800/2021,</w:t>
      </w:r>
      <w:r w:rsidR="003B7A0B" w:rsidRPr="003B7A0B">
        <w:rPr>
          <w:rFonts w:ascii="Times New Roman" w:hAnsi="Times New Roman" w:cs="Times New Roman"/>
          <w:sz w:val="24"/>
          <w:szCs w:val="24"/>
        </w:rPr>
        <w:t xml:space="preserve"> </w:t>
      </w:r>
      <w:r w:rsidR="00E67BB2">
        <w:rPr>
          <w:rFonts w:ascii="Times New Roman" w:hAnsi="Times New Roman" w:cs="Times New Roman"/>
          <w:sz w:val="24"/>
          <w:szCs w:val="24"/>
        </w:rPr>
        <w:t>παρουσιάζοντας</w:t>
      </w:r>
      <w:r w:rsidR="003B7A0B" w:rsidRPr="003B7A0B">
        <w:rPr>
          <w:rFonts w:ascii="Times New Roman" w:hAnsi="Times New Roman" w:cs="Times New Roman"/>
          <w:sz w:val="24"/>
          <w:szCs w:val="24"/>
        </w:rPr>
        <w:t xml:space="preserve"> θεωρητικό και πρακτικό ενδιαφέρον</w:t>
      </w:r>
      <w:r w:rsidR="00CC7C82">
        <w:rPr>
          <w:rStyle w:val="a4"/>
          <w:rFonts w:ascii="Times New Roman" w:hAnsi="Times New Roman" w:cs="Times New Roman"/>
          <w:sz w:val="24"/>
          <w:szCs w:val="24"/>
        </w:rPr>
        <w:footnoteReference w:id="2"/>
      </w:r>
      <w:r w:rsidR="003B7A0B" w:rsidRPr="003B7A0B">
        <w:rPr>
          <w:rFonts w:ascii="Times New Roman" w:hAnsi="Times New Roman" w:cs="Times New Roman"/>
          <w:sz w:val="24"/>
          <w:szCs w:val="24"/>
        </w:rPr>
        <w:t>.</w:t>
      </w:r>
    </w:p>
    <w:p w14:paraId="4176B97E" w14:textId="6ECAF8F7" w:rsidR="00C4673B" w:rsidRPr="007369EE" w:rsidRDefault="00C4673B" w:rsidP="007369EE">
      <w:pPr>
        <w:spacing w:after="0" w:line="360" w:lineRule="auto"/>
        <w:ind w:left="993" w:hanging="273"/>
        <w:jc w:val="both"/>
        <w:rPr>
          <w:rFonts w:ascii="Times New Roman" w:hAnsi="Times New Roman" w:cs="Times New Roman"/>
          <w:b/>
          <w:bCs/>
          <w:sz w:val="24"/>
          <w:szCs w:val="24"/>
        </w:rPr>
      </w:pPr>
      <w:r w:rsidRPr="007369EE">
        <w:rPr>
          <w:rFonts w:ascii="Times New Roman" w:hAnsi="Times New Roman" w:cs="Times New Roman"/>
          <w:b/>
          <w:bCs/>
          <w:sz w:val="24"/>
          <w:szCs w:val="24"/>
        </w:rPr>
        <w:lastRenderedPageBreak/>
        <w:t xml:space="preserve">Β. </w:t>
      </w:r>
      <w:r w:rsidR="007369EE">
        <w:rPr>
          <w:rFonts w:ascii="Times New Roman" w:hAnsi="Times New Roman" w:cs="Times New Roman"/>
          <w:b/>
          <w:bCs/>
          <w:sz w:val="24"/>
          <w:szCs w:val="24"/>
        </w:rPr>
        <w:t>Ο ελάχιστος χρόνος επικοινωνίας του «ενός τρίτου» με τον δικαιούχο γονέα</w:t>
      </w:r>
      <w:r w:rsidR="007369EE" w:rsidRPr="007369EE">
        <w:rPr>
          <w:rFonts w:ascii="Times New Roman" w:hAnsi="Times New Roman" w:cs="Times New Roman"/>
          <w:b/>
          <w:bCs/>
          <w:sz w:val="24"/>
          <w:szCs w:val="24"/>
        </w:rPr>
        <w:t xml:space="preserve"> και το συμφέρον του τέκνου</w:t>
      </w:r>
    </w:p>
    <w:p w14:paraId="3732A405" w14:textId="2CCB32D4" w:rsidR="007369EE" w:rsidRDefault="007369EE" w:rsidP="001238B5">
      <w:pPr>
        <w:spacing w:after="0" w:line="360" w:lineRule="auto"/>
        <w:jc w:val="both"/>
        <w:rPr>
          <w:rFonts w:ascii="Times New Roman" w:hAnsi="Times New Roman" w:cs="Times New Roman"/>
          <w:sz w:val="24"/>
          <w:szCs w:val="24"/>
        </w:rPr>
      </w:pPr>
    </w:p>
    <w:p w14:paraId="0A69AEC8" w14:textId="34C4F9BE" w:rsidR="007369EE" w:rsidRDefault="007369EE" w:rsidP="001238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80BEC">
        <w:rPr>
          <w:rFonts w:ascii="Times New Roman" w:hAnsi="Times New Roman" w:cs="Times New Roman"/>
          <w:sz w:val="24"/>
          <w:szCs w:val="24"/>
        </w:rPr>
        <w:t>Σύμφωνα με τη διάταξη του άρθρου 1520§1εδ.γ ΑΚ, «ο χρόνος επικοινωνίας του τέκνου με φυσική παρουσία με τον γονέα, με τον οποίο δεν διαμένει, τεκμαίρεται στο ένα τρίτο (1/3) του συνολικού χρόνου, εκτός αν ο γονέας αυτός ζητά μικρότερο χρόνο επικοινωνίας, ή επιβάλλεται να καθορισθεί μικρότερος ή μεγαλύτερος χρόνος επικοινωνίας για λόγους που αφορούν στις συνθήκες διαβίωσης ή στο συμφέρον του τέκνου, εφόσον, σε κάθε περίπτωση, δεν διαταράσσεται η καθημερινότητα του τέκνου». Το</w:t>
      </w:r>
      <w:r w:rsidR="00610A98">
        <w:rPr>
          <w:rFonts w:ascii="Times New Roman" w:hAnsi="Times New Roman" w:cs="Times New Roman"/>
          <w:sz w:val="24"/>
          <w:szCs w:val="24"/>
        </w:rPr>
        <w:t xml:space="preserve"> μαχητό</w:t>
      </w:r>
      <w:r w:rsidR="00780BEC">
        <w:rPr>
          <w:rFonts w:ascii="Times New Roman" w:hAnsi="Times New Roman" w:cs="Times New Roman"/>
          <w:sz w:val="24"/>
          <w:szCs w:val="24"/>
        </w:rPr>
        <w:t xml:space="preserve"> τεκμήριο του «ενός τρίτου» διέπει</w:t>
      </w:r>
      <w:r w:rsidR="00CC31F0">
        <w:rPr>
          <w:rFonts w:ascii="Times New Roman" w:hAnsi="Times New Roman" w:cs="Times New Roman"/>
          <w:sz w:val="24"/>
          <w:szCs w:val="24"/>
        </w:rPr>
        <w:t xml:space="preserve"> συνεπώς</w:t>
      </w:r>
      <w:r w:rsidR="00780BEC">
        <w:rPr>
          <w:rFonts w:ascii="Times New Roman" w:hAnsi="Times New Roman" w:cs="Times New Roman"/>
          <w:sz w:val="24"/>
          <w:szCs w:val="24"/>
        </w:rPr>
        <w:t xml:space="preserve"> την επικοινωνία</w:t>
      </w:r>
      <w:r w:rsidR="00CC31F0">
        <w:rPr>
          <w:rFonts w:ascii="Times New Roman" w:hAnsi="Times New Roman" w:cs="Times New Roman"/>
          <w:sz w:val="24"/>
          <w:szCs w:val="24"/>
        </w:rPr>
        <w:t xml:space="preserve"> μόνο μεταξύ του</w:t>
      </w:r>
      <w:r w:rsidR="00780BEC">
        <w:rPr>
          <w:rFonts w:ascii="Times New Roman" w:hAnsi="Times New Roman" w:cs="Times New Roman"/>
          <w:sz w:val="24"/>
          <w:szCs w:val="24"/>
        </w:rPr>
        <w:t xml:space="preserve"> γονέα και</w:t>
      </w:r>
      <w:r w:rsidR="00CC31F0">
        <w:rPr>
          <w:rFonts w:ascii="Times New Roman" w:hAnsi="Times New Roman" w:cs="Times New Roman"/>
          <w:sz w:val="24"/>
          <w:szCs w:val="24"/>
        </w:rPr>
        <w:t xml:space="preserve"> του</w:t>
      </w:r>
      <w:r w:rsidR="00780BEC">
        <w:rPr>
          <w:rFonts w:ascii="Times New Roman" w:hAnsi="Times New Roman" w:cs="Times New Roman"/>
          <w:sz w:val="24"/>
          <w:szCs w:val="24"/>
        </w:rPr>
        <w:t xml:space="preserve"> παιδιού και όχι άλλων προσώπων μ’ αυτό</w:t>
      </w:r>
      <w:r w:rsidR="003A25ED">
        <w:rPr>
          <w:rStyle w:val="a4"/>
          <w:rFonts w:ascii="Times New Roman" w:hAnsi="Times New Roman" w:cs="Times New Roman"/>
          <w:sz w:val="24"/>
          <w:szCs w:val="24"/>
        </w:rPr>
        <w:footnoteReference w:id="3"/>
      </w:r>
      <w:r w:rsidR="00780BEC">
        <w:rPr>
          <w:rFonts w:ascii="Times New Roman" w:hAnsi="Times New Roman" w:cs="Times New Roman"/>
          <w:sz w:val="24"/>
          <w:szCs w:val="24"/>
        </w:rPr>
        <w:t>.</w:t>
      </w:r>
    </w:p>
    <w:p w14:paraId="0D4EF036" w14:textId="01F4A8E0" w:rsidR="00780BEC" w:rsidRDefault="00780BEC" w:rsidP="001238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Η επικοινωνία ασκείται αυτοπροσώπως και περιλαμβάνει τόσο </w:t>
      </w:r>
      <w:r w:rsidR="001C68D6">
        <w:rPr>
          <w:rFonts w:ascii="Times New Roman" w:hAnsi="Times New Roman" w:cs="Times New Roman"/>
          <w:sz w:val="24"/>
          <w:szCs w:val="24"/>
        </w:rPr>
        <w:t xml:space="preserve">τη φυσική παρουσία και επαφή του γονέα με το τέκνο του όσο και τη διαμονή του παιδιού στην οικία του δικαιούχου γονέα, χωρίς ωστόσο να σημαίνει υποχρεωτικώς διανυκτέρευση (ά. 1520§1εδ.α ΑΚ). Υπάγονται επίσης </w:t>
      </w:r>
      <w:r w:rsidR="00610A98">
        <w:rPr>
          <w:rFonts w:ascii="Times New Roman" w:hAnsi="Times New Roman" w:cs="Times New Roman"/>
          <w:sz w:val="24"/>
          <w:szCs w:val="24"/>
        </w:rPr>
        <w:t>οι</w:t>
      </w:r>
      <w:r w:rsidR="00CC31F0">
        <w:rPr>
          <w:rFonts w:ascii="Times New Roman" w:hAnsi="Times New Roman" w:cs="Times New Roman"/>
          <w:sz w:val="24"/>
          <w:szCs w:val="24"/>
        </w:rPr>
        <w:t xml:space="preserve"> διάφορες</w:t>
      </w:r>
      <w:r w:rsidR="001C68D6">
        <w:rPr>
          <w:rFonts w:ascii="Times New Roman" w:hAnsi="Times New Roman" w:cs="Times New Roman"/>
          <w:sz w:val="24"/>
          <w:szCs w:val="24"/>
        </w:rPr>
        <w:t xml:space="preserve"> μορφές επαφής δίχως φυσική παρουσία, όπως είναι η τηλεφωνική επικοινωνία και η βιντεοκλήση, </w:t>
      </w:r>
      <w:r w:rsidR="00610A98">
        <w:rPr>
          <w:rFonts w:ascii="Times New Roman" w:hAnsi="Times New Roman" w:cs="Times New Roman"/>
          <w:sz w:val="24"/>
          <w:szCs w:val="24"/>
        </w:rPr>
        <w:t>αλλά αυτές δεν προσμετρώνται για τον υπολογισμό του 1/3, το οποίο άπτεται της επικοινωνίας με φυσική παρουσία.</w:t>
      </w:r>
    </w:p>
    <w:p w14:paraId="77195E93" w14:textId="57EAF3DF" w:rsidR="00610A98" w:rsidRDefault="00610A98" w:rsidP="001238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Παρά τη διατύπωση του νόμου, δεν πρόκειται περί γνήσιου τεκμηρίου, αλλά για νομοθετική εξειδίκευση του συμφέροντος του τέκνου, που πρέπει κατ’ αρχήν να περνά τουλάχιστον το 1/3 του χρόνου του με τον γονέα, με τον οποίο δε διαμένει. Έχει επομένως παιδαγωγική λειτουργία </w:t>
      </w:r>
      <w:r w:rsidR="00986825">
        <w:rPr>
          <w:rFonts w:ascii="Times New Roman" w:hAnsi="Times New Roman" w:cs="Times New Roman"/>
          <w:sz w:val="24"/>
          <w:szCs w:val="24"/>
        </w:rPr>
        <w:t>ως</w:t>
      </w:r>
      <w:r w:rsidR="00DA3017">
        <w:rPr>
          <w:rFonts w:ascii="Times New Roman" w:hAnsi="Times New Roman" w:cs="Times New Roman"/>
          <w:sz w:val="24"/>
          <w:szCs w:val="24"/>
        </w:rPr>
        <w:t xml:space="preserve"> βάση διαλόγου</w:t>
      </w:r>
      <w:r w:rsidR="00986825">
        <w:rPr>
          <w:rFonts w:ascii="Times New Roman" w:hAnsi="Times New Roman" w:cs="Times New Roman"/>
          <w:sz w:val="24"/>
          <w:szCs w:val="24"/>
        </w:rPr>
        <w:t xml:space="preserve"> </w:t>
      </w:r>
      <w:r w:rsidR="00DA3017">
        <w:rPr>
          <w:rFonts w:ascii="Times New Roman" w:hAnsi="Times New Roman" w:cs="Times New Roman"/>
          <w:sz w:val="24"/>
          <w:szCs w:val="24"/>
        </w:rPr>
        <w:t>για</w:t>
      </w:r>
      <w:r w:rsidR="00986825">
        <w:rPr>
          <w:rFonts w:ascii="Times New Roman" w:hAnsi="Times New Roman" w:cs="Times New Roman"/>
          <w:sz w:val="24"/>
          <w:szCs w:val="24"/>
        </w:rPr>
        <w:t xml:space="preserve"> τη σχετική έγγραφη συμφωνία των γονέων</w:t>
      </w:r>
      <w:r w:rsidR="004F0DDD">
        <w:rPr>
          <w:rFonts w:ascii="Times New Roman" w:hAnsi="Times New Roman" w:cs="Times New Roman"/>
          <w:sz w:val="24"/>
          <w:szCs w:val="24"/>
        </w:rPr>
        <w:t xml:space="preserve"> (νόμιμος συστατικός τύπος, ά. 1520§3εδ.α, 158, 159§1, 160, 281, 1441 και 1514§1εδ.β ΑΚ)</w:t>
      </w:r>
      <w:r w:rsidR="00986825">
        <w:rPr>
          <w:rFonts w:ascii="Times New Roman" w:hAnsi="Times New Roman" w:cs="Times New Roman"/>
          <w:sz w:val="24"/>
          <w:szCs w:val="24"/>
        </w:rPr>
        <w:t>, που δε δεσμεύονται από το τεκμήριο, αλλά</w:t>
      </w:r>
      <w:r>
        <w:rPr>
          <w:rFonts w:ascii="Times New Roman" w:hAnsi="Times New Roman" w:cs="Times New Roman"/>
          <w:sz w:val="24"/>
          <w:szCs w:val="24"/>
        </w:rPr>
        <w:t xml:space="preserve"> και κατευθυντήρια </w:t>
      </w:r>
      <w:r w:rsidR="00DA3017">
        <w:rPr>
          <w:rFonts w:ascii="Times New Roman" w:hAnsi="Times New Roman" w:cs="Times New Roman"/>
          <w:sz w:val="24"/>
          <w:szCs w:val="24"/>
        </w:rPr>
        <w:t>ως προς</w:t>
      </w:r>
      <w:r w:rsidR="00986825">
        <w:rPr>
          <w:rFonts w:ascii="Times New Roman" w:hAnsi="Times New Roman" w:cs="Times New Roman"/>
          <w:sz w:val="24"/>
          <w:szCs w:val="24"/>
        </w:rPr>
        <w:t xml:space="preserve"> την περαιτέρω εξειδίκευση του συμφέροντος του παιδιού στη συγκεκριμένη περίπτωση από το δικαστήριο</w:t>
      </w:r>
      <w:r w:rsidR="004D251F">
        <w:rPr>
          <w:rFonts w:ascii="Times New Roman" w:hAnsi="Times New Roman" w:cs="Times New Roman"/>
          <w:sz w:val="24"/>
          <w:szCs w:val="24"/>
        </w:rPr>
        <w:t xml:space="preserve"> (ά. 1520§3εδ.α ΑΚ)</w:t>
      </w:r>
      <w:r w:rsidR="00986825">
        <w:rPr>
          <w:rFonts w:ascii="Times New Roman" w:hAnsi="Times New Roman" w:cs="Times New Roman"/>
          <w:sz w:val="24"/>
          <w:szCs w:val="24"/>
        </w:rPr>
        <w:t xml:space="preserve">, που παρεμβαίνει </w:t>
      </w:r>
      <w:r w:rsidR="00986825">
        <w:rPr>
          <w:rFonts w:ascii="Times New Roman" w:hAnsi="Times New Roman" w:cs="Times New Roman"/>
          <w:sz w:val="24"/>
          <w:szCs w:val="24"/>
        </w:rPr>
        <w:lastRenderedPageBreak/>
        <w:t>επικουρικώς, ήτοι επί ανυπαρξίας συμφωνίας των γονέων ή ακυρότητας αυτής (</w:t>
      </w:r>
      <w:r w:rsidR="008E1F57">
        <w:rPr>
          <w:rFonts w:ascii="Times New Roman" w:hAnsi="Times New Roman" w:cs="Times New Roman"/>
          <w:sz w:val="24"/>
          <w:szCs w:val="24"/>
        </w:rPr>
        <w:t xml:space="preserve">ά. 180 ΑΚ, </w:t>
      </w:r>
      <w:r w:rsidR="00986825">
        <w:rPr>
          <w:rFonts w:ascii="Times New Roman" w:hAnsi="Times New Roman" w:cs="Times New Roman"/>
          <w:sz w:val="24"/>
          <w:szCs w:val="24"/>
        </w:rPr>
        <w:t>π.χ. ένεκα αντιθέσεώς της στο συμφέρον του τέκνου κατ’ άρθρο 174 ΑΚ ή στα χρηστά ήθη κατ’ άρθρο 178 ΑΚ).</w:t>
      </w:r>
    </w:p>
    <w:p w14:paraId="2C27E7A3" w14:textId="4238F939" w:rsidR="00986825" w:rsidRDefault="00986825" w:rsidP="001238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F6E26">
        <w:rPr>
          <w:rFonts w:ascii="Times New Roman" w:hAnsi="Times New Roman" w:cs="Times New Roman"/>
          <w:sz w:val="24"/>
          <w:szCs w:val="24"/>
        </w:rPr>
        <w:t>Το 1/3 του συνολικού χρόνου του παιδιού αποτελεί την αφετηρία για τον προσδιορισμό του χρόνου επικοινωνίας αυτού με τον γονέα του, με τον οποίο δε διαμένει. Ερμηνεύεται ως το 1/3 της εκάστοτε χρονικής περιόδου, που διανύει το τέκνο στη ζωή αυτού, δηλαδή στο σχολικό έτος, στις</w:t>
      </w:r>
      <w:r w:rsidR="00976F7A">
        <w:rPr>
          <w:rFonts w:ascii="Times New Roman" w:hAnsi="Times New Roman" w:cs="Times New Roman"/>
          <w:sz w:val="24"/>
          <w:szCs w:val="24"/>
        </w:rPr>
        <w:t xml:space="preserve"> εξωσχολικές</w:t>
      </w:r>
      <w:r w:rsidR="006F6E26">
        <w:rPr>
          <w:rFonts w:ascii="Times New Roman" w:hAnsi="Times New Roman" w:cs="Times New Roman"/>
          <w:sz w:val="24"/>
          <w:szCs w:val="24"/>
        </w:rPr>
        <w:t xml:space="preserve"> δραστηριότητές του, στις εορταστικές περιόδους και στις θερινές διακοπές, χωρίς να λαμβάνει χώρα εννοιοκρατικός υπολογισμός του 1/3 με βάση μόνον το σύνολο των ημερών του έτους.</w:t>
      </w:r>
      <w:r w:rsidR="00BB6F11">
        <w:rPr>
          <w:rFonts w:ascii="Times New Roman" w:hAnsi="Times New Roman" w:cs="Times New Roman"/>
          <w:sz w:val="24"/>
          <w:szCs w:val="24"/>
        </w:rPr>
        <w:t xml:space="preserve"> Τούτο, δοθέντος ότι η οριοθέτηση ελάχιστου χρόνου επικοινωνίας γονέα και τέκνου συμβάλλει</w:t>
      </w:r>
      <w:r w:rsidR="00D804DB">
        <w:rPr>
          <w:rFonts w:ascii="Times New Roman" w:hAnsi="Times New Roman" w:cs="Times New Roman"/>
          <w:sz w:val="24"/>
          <w:szCs w:val="24"/>
        </w:rPr>
        <w:t xml:space="preserve"> κατ’ αρχήν</w:t>
      </w:r>
      <w:r w:rsidR="00BB6F11">
        <w:rPr>
          <w:rFonts w:ascii="Times New Roman" w:hAnsi="Times New Roman" w:cs="Times New Roman"/>
          <w:sz w:val="24"/>
          <w:szCs w:val="24"/>
        </w:rPr>
        <w:t xml:space="preserve"> καθοριστικά στην ανάπτυξη της προσωπικότητας του παιδιού και στην ψυχική υγεία αυτού, </w:t>
      </w:r>
      <w:r w:rsidR="00CD46FC">
        <w:rPr>
          <w:rFonts w:ascii="Times New Roman" w:hAnsi="Times New Roman" w:cs="Times New Roman"/>
          <w:sz w:val="24"/>
          <w:szCs w:val="24"/>
        </w:rPr>
        <w:t>προκειμένου να</w:t>
      </w:r>
      <w:r w:rsidR="00FD0B74">
        <w:rPr>
          <w:rFonts w:ascii="Times New Roman" w:hAnsi="Times New Roman" w:cs="Times New Roman"/>
          <w:sz w:val="24"/>
          <w:szCs w:val="24"/>
        </w:rPr>
        <w:t xml:space="preserve"> προάγεται το συμφέρον του και</w:t>
      </w:r>
      <w:r w:rsidR="000401E6">
        <w:rPr>
          <w:rFonts w:ascii="Times New Roman" w:hAnsi="Times New Roman" w:cs="Times New Roman"/>
          <w:sz w:val="24"/>
          <w:szCs w:val="24"/>
        </w:rPr>
        <w:t>, κατ’ επέκταση, να</w:t>
      </w:r>
      <w:r w:rsidR="00CD46FC">
        <w:rPr>
          <w:rFonts w:ascii="Times New Roman" w:hAnsi="Times New Roman" w:cs="Times New Roman"/>
          <w:sz w:val="24"/>
          <w:szCs w:val="24"/>
        </w:rPr>
        <w:t xml:space="preserve"> αποτρέπεται το σύνδρομο της γονικής αποξενώσεως</w:t>
      </w:r>
      <w:r w:rsidR="00FD0B74">
        <w:rPr>
          <w:rStyle w:val="a4"/>
          <w:rFonts w:ascii="Times New Roman" w:hAnsi="Times New Roman" w:cs="Times New Roman"/>
          <w:sz w:val="24"/>
          <w:szCs w:val="24"/>
        </w:rPr>
        <w:footnoteReference w:id="4"/>
      </w:r>
      <w:r w:rsidR="00BB6F11">
        <w:rPr>
          <w:rFonts w:ascii="Times New Roman" w:hAnsi="Times New Roman" w:cs="Times New Roman"/>
          <w:sz w:val="24"/>
          <w:szCs w:val="24"/>
        </w:rPr>
        <w:t>.</w:t>
      </w:r>
    </w:p>
    <w:p w14:paraId="17008C7D" w14:textId="36E14FD6" w:rsidR="000A69D3" w:rsidRDefault="000A69D3" w:rsidP="001238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F5C74">
        <w:rPr>
          <w:rFonts w:ascii="Times New Roman" w:hAnsi="Times New Roman" w:cs="Times New Roman"/>
          <w:sz w:val="24"/>
          <w:szCs w:val="24"/>
        </w:rPr>
        <w:t>Άρα, τ</w:t>
      </w:r>
      <w:r>
        <w:rPr>
          <w:rFonts w:ascii="Times New Roman" w:hAnsi="Times New Roman" w:cs="Times New Roman"/>
          <w:sz w:val="24"/>
          <w:szCs w:val="24"/>
        </w:rPr>
        <w:t xml:space="preserve">ο τεκμήριο του 1/3 </w:t>
      </w:r>
      <w:r w:rsidR="00976F7A">
        <w:rPr>
          <w:rFonts w:ascii="Times New Roman" w:hAnsi="Times New Roman" w:cs="Times New Roman"/>
          <w:sz w:val="24"/>
          <w:szCs w:val="24"/>
        </w:rPr>
        <w:t>τυγχάνει</w:t>
      </w:r>
      <w:r>
        <w:rPr>
          <w:rFonts w:ascii="Times New Roman" w:hAnsi="Times New Roman" w:cs="Times New Roman"/>
          <w:sz w:val="24"/>
          <w:szCs w:val="24"/>
        </w:rPr>
        <w:t xml:space="preserve"> μαχητό, με συνέπεια να ανατρέπεται, αν αποδειχθεί ότι το συμφέρον του παιδιού επιβάλλει μεγαλύτερο ή μικρότερο χρόνο επικοινωνίας. Τούτο </w:t>
      </w:r>
      <w:r w:rsidR="00575639">
        <w:rPr>
          <w:rFonts w:ascii="Times New Roman" w:hAnsi="Times New Roman" w:cs="Times New Roman"/>
          <w:sz w:val="24"/>
          <w:szCs w:val="24"/>
        </w:rPr>
        <w:t>συμβαίνει, όταν ο δικαιούχος γονέας ζητ</w:t>
      </w:r>
      <w:r w:rsidR="00EE66A9">
        <w:rPr>
          <w:rFonts w:ascii="Times New Roman" w:hAnsi="Times New Roman" w:cs="Times New Roman"/>
          <w:sz w:val="24"/>
          <w:szCs w:val="24"/>
        </w:rPr>
        <w:t>ά</w:t>
      </w:r>
      <w:r w:rsidR="00575639">
        <w:rPr>
          <w:rFonts w:ascii="Times New Roman" w:hAnsi="Times New Roman" w:cs="Times New Roman"/>
          <w:sz w:val="24"/>
          <w:szCs w:val="24"/>
        </w:rPr>
        <w:t xml:space="preserve"> μικρότερο χρόνο επικοινωνίας, ο μεγαλύτερος ή</w:t>
      </w:r>
      <w:r w:rsidR="003C3C19">
        <w:rPr>
          <w:rFonts w:ascii="Times New Roman" w:hAnsi="Times New Roman" w:cs="Times New Roman"/>
          <w:sz w:val="24"/>
          <w:szCs w:val="24"/>
        </w:rPr>
        <w:t xml:space="preserve"> ο</w:t>
      </w:r>
      <w:r w:rsidR="00575639">
        <w:rPr>
          <w:rFonts w:ascii="Times New Roman" w:hAnsi="Times New Roman" w:cs="Times New Roman"/>
          <w:sz w:val="24"/>
          <w:szCs w:val="24"/>
        </w:rPr>
        <w:t xml:space="preserve"> μικρότερος χρόνος αυτής επιβάλλεται από τις συνθήκες διαβιώσεως του τέκνου του ή με το 1/3 διαταράσσεται η καθημερινότητα του παιδιού</w:t>
      </w:r>
      <w:r w:rsidR="00976F7A">
        <w:rPr>
          <w:rFonts w:ascii="Times New Roman" w:hAnsi="Times New Roman" w:cs="Times New Roman"/>
          <w:sz w:val="24"/>
          <w:szCs w:val="24"/>
        </w:rPr>
        <w:t>, όπως είναι ιδίως οι σχολικές, οι εξωσχολικές και οι κοινωνικές δραστηριότητές του (</w:t>
      </w:r>
      <w:r w:rsidR="000401E6">
        <w:rPr>
          <w:rFonts w:ascii="Times New Roman" w:hAnsi="Times New Roman" w:cs="Times New Roman"/>
          <w:sz w:val="24"/>
          <w:szCs w:val="24"/>
        </w:rPr>
        <w:t>λ</w:t>
      </w:r>
      <w:r w:rsidR="00976F7A">
        <w:rPr>
          <w:rFonts w:ascii="Times New Roman" w:hAnsi="Times New Roman" w:cs="Times New Roman"/>
          <w:sz w:val="24"/>
          <w:szCs w:val="24"/>
        </w:rPr>
        <w:t>.χ. σε περίπτωση</w:t>
      </w:r>
      <w:r w:rsidR="006D7FC3">
        <w:rPr>
          <w:rFonts w:ascii="Times New Roman" w:hAnsi="Times New Roman" w:cs="Times New Roman"/>
          <w:sz w:val="24"/>
          <w:szCs w:val="24"/>
        </w:rPr>
        <w:t xml:space="preserve"> μικρής ηλικίας αυτού,</w:t>
      </w:r>
      <w:r w:rsidR="00976F7A">
        <w:rPr>
          <w:rFonts w:ascii="Times New Roman" w:hAnsi="Times New Roman" w:cs="Times New Roman"/>
          <w:sz w:val="24"/>
          <w:szCs w:val="24"/>
        </w:rPr>
        <w:t xml:space="preserve"> διαμονής </w:t>
      </w:r>
      <w:r w:rsidR="006D7FC3">
        <w:rPr>
          <w:rFonts w:ascii="Times New Roman" w:hAnsi="Times New Roman" w:cs="Times New Roman"/>
          <w:sz w:val="24"/>
          <w:szCs w:val="24"/>
        </w:rPr>
        <w:t>του τέκνου</w:t>
      </w:r>
      <w:r w:rsidR="00976F7A">
        <w:rPr>
          <w:rFonts w:ascii="Times New Roman" w:hAnsi="Times New Roman" w:cs="Times New Roman"/>
          <w:sz w:val="24"/>
          <w:szCs w:val="24"/>
        </w:rPr>
        <w:t xml:space="preserve"> σε μεγάλη απόσταση από την κατοικία του δικαιούχου γονέα του</w:t>
      </w:r>
      <w:r w:rsidR="00BB6F11">
        <w:rPr>
          <w:rFonts w:ascii="Times New Roman" w:hAnsi="Times New Roman" w:cs="Times New Roman"/>
          <w:sz w:val="24"/>
          <w:szCs w:val="24"/>
        </w:rPr>
        <w:t>,</w:t>
      </w:r>
      <w:r w:rsidR="00C136BF">
        <w:rPr>
          <w:rFonts w:ascii="Times New Roman" w:hAnsi="Times New Roman" w:cs="Times New Roman"/>
          <w:sz w:val="24"/>
          <w:szCs w:val="24"/>
        </w:rPr>
        <w:t xml:space="preserve"> </w:t>
      </w:r>
      <w:r w:rsidR="00677363">
        <w:rPr>
          <w:rFonts w:ascii="Times New Roman" w:hAnsi="Times New Roman" w:cs="Times New Roman"/>
          <w:sz w:val="24"/>
          <w:szCs w:val="24"/>
        </w:rPr>
        <w:t>ελάχιστης</w:t>
      </w:r>
      <w:r w:rsidR="00C136BF">
        <w:rPr>
          <w:rFonts w:ascii="Times New Roman" w:hAnsi="Times New Roman" w:cs="Times New Roman"/>
          <w:sz w:val="24"/>
          <w:szCs w:val="24"/>
        </w:rPr>
        <w:t xml:space="preserve"> μέχρι τότε επικοινωνίας γονέα και τέκνου</w:t>
      </w:r>
      <w:r w:rsidR="00237B5B">
        <w:rPr>
          <w:rFonts w:ascii="Times New Roman" w:hAnsi="Times New Roman" w:cs="Times New Roman"/>
          <w:sz w:val="24"/>
          <w:szCs w:val="24"/>
        </w:rPr>
        <w:t>,</w:t>
      </w:r>
      <w:r w:rsidR="00BB6F11">
        <w:rPr>
          <w:rFonts w:ascii="Times New Roman" w:hAnsi="Times New Roman" w:cs="Times New Roman"/>
          <w:sz w:val="24"/>
          <w:szCs w:val="24"/>
        </w:rPr>
        <w:t xml:space="preserve"> </w:t>
      </w:r>
      <w:r w:rsidR="000401E6">
        <w:rPr>
          <w:rFonts w:ascii="Times New Roman" w:hAnsi="Times New Roman" w:cs="Times New Roman"/>
          <w:sz w:val="24"/>
          <w:szCs w:val="24"/>
        </w:rPr>
        <w:t xml:space="preserve">μη διανυκτερεύσεως του </w:t>
      </w:r>
      <w:r w:rsidR="00677363">
        <w:rPr>
          <w:rFonts w:ascii="Times New Roman" w:hAnsi="Times New Roman" w:cs="Times New Roman"/>
          <w:sz w:val="24"/>
          <w:szCs w:val="24"/>
        </w:rPr>
        <w:t>παιδιού</w:t>
      </w:r>
      <w:r w:rsidR="000401E6">
        <w:rPr>
          <w:rFonts w:ascii="Times New Roman" w:hAnsi="Times New Roman" w:cs="Times New Roman"/>
          <w:sz w:val="24"/>
          <w:szCs w:val="24"/>
        </w:rPr>
        <w:t xml:space="preserve"> στην οικία του δικαιούχου γονέα αυτού</w:t>
      </w:r>
      <w:r w:rsidR="00BB6F11">
        <w:rPr>
          <w:rFonts w:ascii="Times New Roman" w:hAnsi="Times New Roman" w:cs="Times New Roman"/>
          <w:sz w:val="24"/>
          <w:szCs w:val="24"/>
        </w:rPr>
        <w:t xml:space="preserve"> </w:t>
      </w:r>
      <w:r w:rsidR="000401E6">
        <w:rPr>
          <w:rFonts w:ascii="Times New Roman" w:hAnsi="Times New Roman" w:cs="Times New Roman"/>
          <w:sz w:val="24"/>
          <w:szCs w:val="24"/>
        </w:rPr>
        <w:t>έως</w:t>
      </w:r>
      <w:r w:rsidR="00BB6F11">
        <w:rPr>
          <w:rFonts w:ascii="Times New Roman" w:hAnsi="Times New Roman" w:cs="Times New Roman"/>
          <w:sz w:val="24"/>
          <w:szCs w:val="24"/>
        </w:rPr>
        <w:t xml:space="preserve"> </w:t>
      </w:r>
      <w:r w:rsidR="00FD0B74">
        <w:rPr>
          <w:rFonts w:ascii="Times New Roman" w:hAnsi="Times New Roman" w:cs="Times New Roman"/>
          <w:sz w:val="24"/>
          <w:szCs w:val="24"/>
        </w:rPr>
        <w:t xml:space="preserve">την εξομάλυνση των σχέσεών </w:t>
      </w:r>
      <w:r w:rsidR="00237B5B">
        <w:rPr>
          <w:rFonts w:ascii="Times New Roman" w:hAnsi="Times New Roman" w:cs="Times New Roman"/>
          <w:sz w:val="24"/>
          <w:szCs w:val="24"/>
        </w:rPr>
        <w:t>τους ή αυξημένων σχολικών και εξωσχολικών δραστηριοτήτων</w:t>
      </w:r>
      <w:r w:rsidR="00BE3BC1">
        <w:rPr>
          <w:rFonts w:ascii="Times New Roman" w:hAnsi="Times New Roman" w:cs="Times New Roman"/>
          <w:sz w:val="24"/>
          <w:szCs w:val="24"/>
        </w:rPr>
        <w:t xml:space="preserve"> του τέκνου</w:t>
      </w:r>
      <w:r w:rsidR="00976F7A">
        <w:rPr>
          <w:rFonts w:ascii="Times New Roman" w:hAnsi="Times New Roman" w:cs="Times New Roman"/>
          <w:sz w:val="24"/>
          <w:szCs w:val="24"/>
        </w:rPr>
        <w:t>)</w:t>
      </w:r>
      <w:r w:rsidR="00C136BF">
        <w:rPr>
          <w:rStyle w:val="a4"/>
          <w:rFonts w:ascii="Times New Roman" w:hAnsi="Times New Roman" w:cs="Times New Roman"/>
          <w:sz w:val="24"/>
          <w:szCs w:val="24"/>
        </w:rPr>
        <w:footnoteReference w:id="5"/>
      </w:r>
      <w:r w:rsidR="00575639">
        <w:rPr>
          <w:rFonts w:ascii="Times New Roman" w:hAnsi="Times New Roman" w:cs="Times New Roman"/>
          <w:sz w:val="24"/>
          <w:szCs w:val="24"/>
        </w:rPr>
        <w:t>.</w:t>
      </w:r>
      <w:r w:rsidR="00881938">
        <w:rPr>
          <w:rFonts w:ascii="Times New Roman" w:hAnsi="Times New Roman" w:cs="Times New Roman"/>
          <w:sz w:val="24"/>
          <w:szCs w:val="24"/>
        </w:rPr>
        <w:t xml:space="preserve"> Στις περιπτώσεις αυτές, η ανάγκη τακτικής επικοινωνίας είναι δυνατό να επιβάλλει </w:t>
      </w:r>
      <w:r w:rsidR="0082515C">
        <w:rPr>
          <w:rFonts w:ascii="Times New Roman" w:hAnsi="Times New Roman" w:cs="Times New Roman"/>
          <w:sz w:val="24"/>
          <w:szCs w:val="24"/>
        </w:rPr>
        <w:t>την εν μέρει άσκησή της διά τηλεφωνικών κλήσεων και μέσων ηλεκτρονικής επικοινωνίας.</w:t>
      </w:r>
      <w:r w:rsidR="00575639">
        <w:rPr>
          <w:rFonts w:ascii="Times New Roman" w:hAnsi="Times New Roman" w:cs="Times New Roman"/>
          <w:sz w:val="24"/>
          <w:szCs w:val="24"/>
        </w:rPr>
        <w:t xml:space="preserve"> </w:t>
      </w:r>
      <w:r w:rsidR="00E976B3">
        <w:rPr>
          <w:rFonts w:ascii="Times New Roman" w:hAnsi="Times New Roman" w:cs="Times New Roman"/>
          <w:sz w:val="24"/>
          <w:szCs w:val="24"/>
        </w:rPr>
        <w:t>Ο</w:t>
      </w:r>
      <w:r w:rsidR="003C3C19">
        <w:rPr>
          <w:rFonts w:ascii="Times New Roman" w:hAnsi="Times New Roman" w:cs="Times New Roman"/>
          <w:sz w:val="24"/>
          <w:szCs w:val="24"/>
        </w:rPr>
        <w:t xml:space="preserve"> </w:t>
      </w:r>
      <w:r w:rsidR="00677363">
        <w:rPr>
          <w:rFonts w:ascii="Times New Roman" w:hAnsi="Times New Roman" w:cs="Times New Roman"/>
          <w:sz w:val="24"/>
          <w:szCs w:val="24"/>
        </w:rPr>
        <w:t>αντίδικος</w:t>
      </w:r>
      <w:r w:rsidR="003C3C19">
        <w:rPr>
          <w:rFonts w:ascii="Times New Roman" w:hAnsi="Times New Roman" w:cs="Times New Roman"/>
          <w:sz w:val="24"/>
          <w:szCs w:val="24"/>
        </w:rPr>
        <w:t xml:space="preserve"> γονέας</w:t>
      </w:r>
      <w:r w:rsidR="00E976B3">
        <w:rPr>
          <w:rFonts w:ascii="Times New Roman" w:hAnsi="Times New Roman" w:cs="Times New Roman"/>
          <w:sz w:val="24"/>
          <w:szCs w:val="24"/>
        </w:rPr>
        <w:t xml:space="preserve"> δεν απαιτείται εντούτοις, αλλά μπορεί</w:t>
      </w:r>
      <w:r w:rsidR="003C3C19">
        <w:rPr>
          <w:rFonts w:ascii="Times New Roman" w:hAnsi="Times New Roman" w:cs="Times New Roman"/>
          <w:sz w:val="24"/>
          <w:szCs w:val="24"/>
        </w:rPr>
        <w:t xml:space="preserve"> να προτείνει σχετικό ισχυρισμό, επικαλούμενος λόγους</w:t>
      </w:r>
      <w:r w:rsidR="00E976B3">
        <w:rPr>
          <w:rFonts w:ascii="Times New Roman" w:hAnsi="Times New Roman" w:cs="Times New Roman"/>
          <w:sz w:val="24"/>
          <w:szCs w:val="24"/>
        </w:rPr>
        <w:t>,</w:t>
      </w:r>
      <w:r w:rsidR="003C3C19">
        <w:rPr>
          <w:rFonts w:ascii="Times New Roman" w:hAnsi="Times New Roman" w:cs="Times New Roman"/>
          <w:sz w:val="24"/>
          <w:szCs w:val="24"/>
        </w:rPr>
        <w:t xml:space="preserve"> που επιβάλλουν διαφορετικό χρόνο</w:t>
      </w:r>
      <w:r w:rsidR="001F5C74">
        <w:rPr>
          <w:rFonts w:ascii="Times New Roman" w:hAnsi="Times New Roman" w:cs="Times New Roman"/>
          <w:sz w:val="24"/>
          <w:szCs w:val="24"/>
        </w:rPr>
        <w:t xml:space="preserve"> ή περιορισμό της</w:t>
      </w:r>
      <w:r w:rsidR="003C3C19">
        <w:rPr>
          <w:rFonts w:ascii="Times New Roman" w:hAnsi="Times New Roman" w:cs="Times New Roman"/>
          <w:sz w:val="24"/>
          <w:szCs w:val="24"/>
        </w:rPr>
        <w:t xml:space="preserve"> επικοινωνίας</w:t>
      </w:r>
      <w:r w:rsidR="00E976B3">
        <w:rPr>
          <w:rFonts w:ascii="Times New Roman" w:hAnsi="Times New Roman" w:cs="Times New Roman"/>
          <w:sz w:val="24"/>
          <w:szCs w:val="24"/>
        </w:rPr>
        <w:t xml:space="preserve"> σύμφωνα με το συμφέρον του </w:t>
      </w:r>
      <w:r w:rsidR="00BE3BC1">
        <w:rPr>
          <w:rFonts w:ascii="Times New Roman" w:hAnsi="Times New Roman" w:cs="Times New Roman"/>
          <w:sz w:val="24"/>
          <w:szCs w:val="24"/>
        </w:rPr>
        <w:t>παιδιού</w:t>
      </w:r>
      <w:r w:rsidR="00E976B3">
        <w:rPr>
          <w:rFonts w:ascii="Times New Roman" w:hAnsi="Times New Roman" w:cs="Times New Roman"/>
          <w:sz w:val="24"/>
          <w:szCs w:val="24"/>
        </w:rPr>
        <w:t xml:space="preserve"> και τα προειρημένα κριτήρια εξειδικεύσεώς του</w:t>
      </w:r>
      <w:r w:rsidR="001F5C74">
        <w:rPr>
          <w:rFonts w:ascii="Times New Roman" w:hAnsi="Times New Roman" w:cs="Times New Roman"/>
          <w:sz w:val="24"/>
          <w:szCs w:val="24"/>
        </w:rPr>
        <w:t xml:space="preserve"> (π.χ. για τον τόπο της επικοινωνίας ή την παρουσία τρίτου προσώπου</w:t>
      </w:r>
      <w:r w:rsidR="00D65E4B">
        <w:rPr>
          <w:rFonts w:ascii="Times New Roman" w:hAnsi="Times New Roman" w:cs="Times New Roman"/>
          <w:sz w:val="24"/>
          <w:szCs w:val="24"/>
        </w:rPr>
        <w:t xml:space="preserve"> κατ’ αυτήν</w:t>
      </w:r>
      <w:r w:rsidR="001F5C74">
        <w:rPr>
          <w:rFonts w:ascii="Times New Roman" w:hAnsi="Times New Roman" w:cs="Times New Roman"/>
          <w:sz w:val="24"/>
          <w:szCs w:val="24"/>
        </w:rPr>
        <w:t>)</w:t>
      </w:r>
      <w:r w:rsidR="003C3C19">
        <w:rPr>
          <w:rFonts w:ascii="Times New Roman" w:hAnsi="Times New Roman" w:cs="Times New Roman"/>
          <w:sz w:val="24"/>
          <w:szCs w:val="24"/>
        </w:rPr>
        <w:t xml:space="preserve">. </w:t>
      </w:r>
      <w:r w:rsidR="00E976B3">
        <w:rPr>
          <w:rFonts w:ascii="Times New Roman" w:hAnsi="Times New Roman" w:cs="Times New Roman"/>
          <w:sz w:val="24"/>
          <w:szCs w:val="24"/>
        </w:rPr>
        <w:t>Η</w:t>
      </w:r>
      <w:r w:rsidR="00E976B3" w:rsidRPr="00E976B3">
        <w:rPr>
          <w:rFonts w:ascii="Times New Roman" w:hAnsi="Times New Roman" w:cs="Times New Roman"/>
          <w:sz w:val="24"/>
          <w:szCs w:val="24"/>
        </w:rPr>
        <w:t xml:space="preserve"> αυστηρή τυπική λειτουργία του νόμιμου μαχητού τεκμηρίου, </w:t>
      </w:r>
      <w:r w:rsidR="00E976B3">
        <w:rPr>
          <w:rFonts w:ascii="Times New Roman" w:hAnsi="Times New Roman" w:cs="Times New Roman"/>
          <w:sz w:val="24"/>
          <w:szCs w:val="24"/>
        </w:rPr>
        <w:t>το οποίο</w:t>
      </w:r>
      <w:r w:rsidR="00E976B3" w:rsidRPr="00E976B3">
        <w:rPr>
          <w:rFonts w:ascii="Times New Roman" w:hAnsi="Times New Roman" w:cs="Times New Roman"/>
          <w:sz w:val="24"/>
          <w:szCs w:val="24"/>
        </w:rPr>
        <w:t xml:space="preserve"> θα επέβαλλε το βάρος </w:t>
      </w:r>
      <w:r w:rsidR="00E976B3">
        <w:rPr>
          <w:rFonts w:ascii="Times New Roman" w:hAnsi="Times New Roman" w:cs="Times New Roman"/>
          <w:sz w:val="24"/>
          <w:szCs w:val="24"/>
        </w:rPr>
        <w:lastRenderedPageBreak/>
        <w:t>αποδείξεως</w:t>
      </w:r>
      <w:r w:rsidR="00E976B3" w:rsidRPr="00E976B3">
        <w:rPr>
          <w:rFonts w:ascii="Times New Roman" w:hAnsi="Times New Roman" w:cs="Times New Roman"/>
          <w:sz w:val="24"/>
          <w:szCs w:val="24"/>
        </w:rPr>
        <w:t xml:space="preserve">, </w:t>
      </w:r>
      <w:r w:rsidR="00E976B3">
        <w:rPr>
          <w:rFonts w:ascii="Times New Roman" w:hAnsi="Times New Roman" w:cs="Times New Roman"/>
          <w:sz w:val="24"/>
          <w:szCs w:val="24"/>
        </w:rPr>
        <w:t>ως προς</w:t>
      </w:r>
      <w:r w:rsidR="00E976B3" w:rsidRPr="00E976B3">
        <w:rPr>
          <w:rFonts w:ascii="Times New Roman" w:hAnsi="Times New Roman" w:cs="Times New Roman"/>
          <w:sz w:val="24"/>
          <w:szCs w:val="24"/>
        </w:rPr>
        <w:t xml:space="preserve"> το εύρος και το περιεχόμενο της επικοινωνίας, αποκλειστικ</w:t>
      </w:r>
      <w:r w:rsidR="00E976B3">
        <w:rPr>
          <w:rFonts w:ascii="Times New Roman" w:hAnsi="Times New Roman" w:cs="Times New Roman"/>
          <w:sz w:val="24"/>
          <w:szCs w:val="24"/>
        </w:rPr>
        <w:t>ώς</w:t>
      </w:r>
      <w:r w:rsidR="00E976B3" w:rsidRPr="00E976B3">
        <w:rPr>
          <w:rFonts w:ascii="Times New Roman" w:hAnsi="Times New Roman" w:cs="Times New Roman"/>
          <w:sz w:val="24"/>
          <w:szCs w:val="24"/>
        </w:rPr>
        <w:t xml:space="preserve"> στους </w:t>
      </w:r>
      <w:r w:rsidR="00E976B3">
        <w:rPr>
          <w:rFonts w:ascii="Times New Roman" w:hAnsi="Times New Roman" w:cs="Times New Roman"/>
          <w:sz w:val="24"/>
          <w:szCs w:val="24"/>
        </w:rPr>
        <w:t>δι</w:t>
      </w:r>
      <w:r w:rsidR="0023359E">
        <w:rPr>
          <w:rFonts w:ascii="Times New Roman" w:hAnsi="Times New Roman" w:cs="Times New Roman"/>
          <w:sz w:val="24"/>
          <w:szCs w:val="24"/>
        </w:rPr>
        <w:t>α</w:t>
      </w:r>
      <w:r w:rsidR="00E976B3">
        <w:rPr>
          <w:rFonts w:ascii="Times New Roman" w:hAnsi="Times New Roman" w:cs="Times New Roman"/>
          <w:sz w:val="24"/>
          <w:szCs w:val="24"/>
        </w:rPr>
        <w:t>δ</w:t>
      </w:r>
      <w:r w:rsidR="0023359E">
        <w:rPr>
          <w:rFonts w:ascii="Times New Roman" w:hAnsi="Times New Roman" w:cs="Times New Roman"/>
          <w:sz w:val="24"/>
          <w:szCs w:val="24"/>
        </w:rPr>
        <w:t>ί</w:t>
      </w:r>
      <w:r w:rsidR="00E976B3">
        <w:rPr>
          <w:rFonts w:ascii="Times New Roman" w:hAnsi="Times New Roman" w:cs="Times New Roman"/>
          <w:sz w:val="24"/>
          <w:szCs w:val="24"/>
        </w:rPr>
        <w:t>κους</w:t>
      </w:r>
      <w:r w:rsidR="00E976B3" w:rsidRPr="00E976B3">
        <w:rPr>
          <w:rFonts w:ascii="Times New Roman" w:hAnsi="Times New Roman" w:cs="Times New Roman"/>
          <w:sz w:val="24"/>
          <w:szCs w:val="24"/>
        </w:rPr>
        <w:t xml:space="preserve"> γονείς, δε συνάδει με τον παιδοκεντρικό χαρακτήρα των </w:t>
      </w:r>
      <w:r w:rsidR="00E976B3">
        <w:rPr>
          <w:rFonts w:ascii="Times New Roman" w:hAnsi="Times New Roman" w:cs="Times New Roman"/>
          <w:sz w:val="24"/>
          <w:szCs w:val="24"/>
        </w:rPr>
        <w:t>ρυθμίσεων</w:t>
      </w:r>
      <w:r w:rsidR="00E976B3" w:rsidRPr="00E976B3">
        <w:rPr>
          <w:rFonts w:ascii="Times New Roman" w:hAnsi="Times New Roman" w:cs="Times New Roman"/>
          <w:sz w:val="24"/>
          <w:szCs w:val="24"/>
        </w:rPr>
        <w:t xml:space="preserve"> του οικογενειακού δικαίου και</w:t>
      </w:r>
      <w:r w:rsidR="00E976B3">
        <w:rPr>
          <w:rFonts w:ascii="Times New Roman" w:hAnsi="Times New Roman" w:cs="Times New Roman"/>
          <w:sz w:val="24"/>
          <w:szCs w:val="24"/>
        </w:rPr>
        <w:t xml:space="preserve"> το</w:t>
      </w:r>
      <w:r w:rsidR="00E976B3" w:rsidRPr="00E976B3">
        <w:rPr>
          <w:rFonts w:ascii="Times New Roman" w:hAnsi="Times New Roman" w:cs="Times New Roman"/>
          <w:sz w:val="24"/>
          <w:szCs w:val="24"/>
        </w:rPr>
        <w:t xml:space="preserve"> συμφέρον του </w:t>
      </w:r>
      <w:r w:rsidR="00E976B3">
        <w:rPr>
          <w:rFonts w:ascii="Times New Roman" w:hAnsi="Times New Roman" w:cs="Times New Roman"/>
          <w:sz w:val="24"/>
          <w:szCs w:val="24"/>
        </w:rPr>
        <w:t>τέκνου.</w:t>
      </w:r>
    </w:p>
    <w:p w14:paraId="216FA16D" w14:textId="38D8EF2C" w:rsidR="00B941B0" w:rsidRDefault="00DA3017" w:rsidP="001238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Ο</w:t>
      </w:r>
      <w:r w:rsidRPr="00DA3017">
        <w:rPr>
          <w:rFonts w:ascii="Times New Roman" w:hAnsi="Times New Roman" w:cs="Times New Roman"/>
          <w:sz w:val="24"/>
          <w:szCs w:val="24"/>
        </w:rPr>
        <w:t>ι λόγοι</w:t>
      </w:r>
      <w:r>
        <w:rPr>
          <w:rFonts w:ascii="Times New Roman" w:hAnsi="Times New Roman" w:cs="Times New Roman"/>
          <w:sz w:val="24"/>
          <w:szCs w:val="24"/>
        </w:rPr>
        <w:t>,</w:t>
      </w:r>
      <w:r w:rsidRPr="00DA3017">
        <w:rPr>
          <w:rFonts w:ascii="Times New Roman" w:hAnsi="Times New Roman" w:cs="Times New Roman"/>
          <w:sz w:val="24"/>
          <w:szCs w:val="24"/>
        </w:rPr>
        <w:t xml:space="preserve"> </w:t>
      </w:r>
      <w:r>
        <w:rPr>
          <w:rFonts w:ascii="Times New Roman" w:hAnsi="Times New Roman" w:cs="Times New Roman"/>
          <w:sz w:val="24"/>
          <w:szCs w:val="24"/>
        </w:rPr>
        <w:t>οι οποίοι</w:t>
      </w:r>
      <w:r w:rsidRPr="00DA3017">
        <w:rPr>
          <w:rFonts w:ascii="Times New Roman" w:hAnsi="Times New Roman" w:cs="Times New Roman"/>
          <w:sz w:val="24"/>
          <w:szCs w:val="24"/>
        </w:rPr>
        <w:t xml:space="preserve"> </w:t>
      </w:r>
      <w:r>
        <w:rPr>
          <w:rFonts w:ascii="Times New Roman" w:hAnsi="Times New Roman" w:cs="Times New Roman"/>
          <w:sz w:val="24"/>
          <w:szCs w:val="24"/>
        </w:rPr>
        <w:t>άπτονται</w:t>
      </w:r>
      <w:r w:rsidRPr="00DA3017">
        <w:rPr>
          <w:rFonts w:ascii="Times New Roman" w:hAnsi="Times New Roman" w:cs="Times New Roman"/>
          <w:sz w:val="24"/>
          <w:szCs w:val="24"/>
        </w:rPr>
        <w:t xml:space="preserve"> το</w:t>
      </w:r>
      <w:r>
        <w:rPr>
          <w:rFonts w:ascii="Times New Roman" w:hAnsi="Times New Roman" w:cs="Times New Roman"/>
          <w:sz w:val="24"/>
          <w:szCs w:val="24"/>
        </w:rPr>
        <w:t>υ</w:t>
      </w:r>
      <w:r w:rsidRPr="00DA3017">
        <w:rPr>
          <w:rFonts w:ascii="Times New Roman" w:hAnsi="Times New Roman" w:cs="Times New Roman"/>
          <w:sz w:val="24"/>
          <w:szCs w:val="24"/>
        </w:rPr>
        <w:t xml:space="preserve"> συμφέρον</w:t>
      </w:r>
      <w:r>
        <w:rPr>
          <w:rFonts w:ascii="Times New Roman" w:hAnsi="Times New Roman" w:cs="Times New Roman"/>
          <w:sz w:val="24"/>
          <w:szCs w:val="24"/>
        </w:rPr>
        <w:t>τος</w:t>
      </w:r>
      <w:r w:rsidRPr="00DA3017">
        <w:rPr>
          <w:rFonts w:ascii="Times New Roman" w:hAnsi="Times New Roman" w:cs="Times New Roman"/>
          <w:sz w:val="24"/>
          <w:szCs w:val="24"/>
        </w:rPr>
        <w:t xml:space="preserve"> του </w:t>
      </w:r>
      <w:r>
        <w:rPr>
          <w:rFonts w:ascii="Times New Roman" w:hAnsi="Times New Roman" w:cs="Times New Roman"/>
          <w:sz w:val="24"/>
          <w:szCs w:val="24"/>
        </w:rPr>
        <w:t>παιδιού</w:t>
      </w:r>
      <w:r w:rsidRPr="00DA3017">
        <w:rPr>
          <w:rFonts w:ascii="Times New Roman" w:hAnsi="Times New Roman" w:cs="Times New Roman"/>
          <w:sz w:val="24"/>
          <w:szCs w:val="24"/>
        </w:rPr>
        <w:t xml:space="preserve"> και επιβάλλουν μεγαλύτερο ή μικρότερο χρόνο επικοινωνίας</w:t>
      </w:r>
      <w:r>
        <w:rPr>
          <w:rFonts w:ascii="Times New Roman" w:hAnsi="Times New Roman" w:cs="Times New Roman"/>
          <w:sz w:val="24"/>
          <w:szCs w:val="24"/>
        </w:rPr>
        <w:t xml:space="preserve"> από το 1/3</w:t>
      </w:r>
      <w:r w:rsidRPr="00DA3017">
        <w:rPr>
          <w:rFonts w:ascii="Times New Roman" w:hAnsi="Times New Roman" w:cs="Times New Roman"/>
          <w:sz w:val="24"/>
          <w:szCs w:val="24"/>
        </w:rPr>
        <w:t>, εξειδικεύονται</w:t>
      </w:r>
      <w:r w:rsidR="00B941B0">
        <w:rPr>
          <w:rFonts w:ascii="Times New Roman" w:hAnsi="Times New Roman" w:cs="Times New Roman"/>
          <w:sz w:val="24"/>
          <w:szCs w:val="24"/>
        </w:rPr>
        <w:t xml:space="preserve"> λοιπόν</w:t>
      </w:r>
      <w:r w:rsidR="0023359E">
        <w:rPr>
          <w:rFonts w:ascii="Times New Roman" w:hAnsi="Times New Roman" w:cs="Times New Roman"/>
          <w:sz w:val="24"/>
          <w:szCs w:val="24"/>
        </w:rPr>
        <w:t xml:space="preserve"> διά</w:t>
      </w:r>
      <w:r w:rsidRPr="00DA3017">
        <w:rPr>
          <w:rFonts w:ascii="Times New Roman" w:hAnsi="Times New Roman" w:cs="Times New Roman"/>
          <w:sz w:val="24"/>
          <w:szCs w:val="24"/>
        </w:rPr>
        <w:t xml:space="preserve"> της αποδεικτικής διαδικασίας και λαμβάνονται υπόψη αυτεπαγγέλτως από το δικαστήριο</w:t>
      </w:r>
      <w:r w:rsidR="00892453">
        <w:rPr>
          <w:rFonts w:ascii="Times New Roman" w:hAnsi="Times New Roman" w:cs="Times New Roman"/>
          <w:sz w:val="24"/>
          <w:szCs w:val="24"/>
        </w:rPr>
        <w:t xml:space="preserve"> ύστερα από αγωγή</w:t>
      </w:r>
      <w:r w:rsidR="00600C21">
        <w:rPr>
          <w:rFonts w:ascii="Times New Roman" w:hAnsi="Times New Roman" w:cs="Times New Roman"/>
          <w:sz w:val="24"/>
          <w:szCs w:val="24"/>
        </w:rPr>
        <w:t>,</w:t>
      </w:r>
      <w:r w:rsidR="00892453">
        <w:rPr>
          <w:rFonts w:ascii="Times New Roman" w:hAnsi="Times New Roman" w:cs="Times New Roman"/>
          <w:sz w:val="24"/>
          <w:szCs w:val="24"/>
        </w:rPr>
        <w:t xml:space="preserve"> ανταγωγή</w:t>
      </w:r>
      <w:r w:rsidR="00600C21">
        <w:rPr>
          <w:rFonts w:ascii="Times New Roman" w:hAnsi="Times New Roman" w:cs="Times New Roman"/>
          <w:sz w:val="24"/>
          <w:szCs w:val="24"/>
        </w:rPr>
        <w:t xml:space="preserve"> ή αίτηση ασφαλιστικών μέτρων</w:t>
      </w:r>
      <w:r w:rsidR="00892453">
        <w:rPr>
          <w:rFonts w:ascii="Times New Roman" w:hAnsi="Times New Roman" w:cs="Times New Roman"/>
          <w:sz w:val="24"/>
          <w:szCs w:val="24"/>
        </w:rPr>
        <w:t xml:space="preserve"> του δικαιούχου</w:t>
      </w:r>
      <w:r w:rsidR="00DF41AA">
        <w:rPr>
          <w:rFonts w:ascii="Times New Roman" w:hAnsi="Times New Roman" w:cs="Times New Roman"/>
          <w:sz w:val="24"/>
          <w:szCs w:val="24"/>
        </w:rPr>
        <w:t xml:space="preserve"> (ά.</w:t>
      </w:r>
      <w:r w:rsidR="00BE3BC1">
        <w:rPr>
          <w:rFonts w:ascii="Times New Roman" w:hAnsi="Times New Roman" w:cs="Times New Roman"/>
          <w:sz w:val="24"/>
          <w:szCs w:val="24"/>
        </w:rPr>
        <w:t xml:space="preserve"> 268,</w:t>
      </w:r>
      <w:r w:rsidR="00DF41AA">
        <w:rPr>
          <w:rFonts w:ascii="Times New Roman" w:hAnsi="Times New Roman" w:cs="Times New Roman"/>
          <w:sz w:val="24"/>
          <w:szCs w:val="24"/>
        </w:rPr>
        <w:t xml:space="preserve"> 335 επ., 591, 592§3στοιχ.β</w:t>
      </w:r>
      <w:r w:rsidR="00AD12D6">
        <w:rPr>
          <w:rFonts w:ascii="Times New Roman" w:hAnsi="Times New Roman" w:cs="Times New Roman"/>
          <w:sz w:val="24"/>
          <w:szCs w:val="24"/>
        </w:rPr>
        <w:t>,</w:t>
      </w:r>
      <w:r w:rsidR="00DF41AA">
        <w:rPr>
          <w:rFonts w:ascii="Times New Roman" w:hAnsi="Times New Roman" w:cs="Times New Roman"/>
          <w:sz w:val="24"/>
          <w:szCs w:val="24"/>
        </w:rPr>
        <w:t xml:space="preserve"> 593 επ.</w:t>
      </w:r>
      <w:r w:rsidR="00600C21">
        <w:rPr>
          <w:rFonts w:ascii="Times New Roman" w:hAnsi="Times New Roman" w:cs="Times New Roman"/>
          <w:sz w:val="24"/>
          <w:szCs w:val="24"/>
        </w:rPr>
        <w:t>, 682 επ.</w:t>
      </w:r>
      <w:r w:rsidR="00DF41AA">
        <w:rPr>
          <w:rFonts w:ascii="Times New Roman" w:hAnsi="Times New Roman" w:cs="Times New Roman"/>
          <w:sz w:val="24"/>
          <w:szCs w:val="24"/>
        </w:rPr>
        <w:t xml:space="preserve"> ΚΠολΔ</w:t>
      </w:r>
      <w:r w:rsidR="00AD12D6">
        <w:rPr>
          <w:rFonts w:ascii="Times New Roman" w:hAnsi="Times New Roman" w:cs="Times New Roman"/>
          <w:sz w:val="24"/>
          <w:szCs w:val="24"/>
        </w:rPr>
        <w:t xml:space="preserve">, 1514§2εδ.α ΑΚ, </w:t>
      </w:r>
      <w:r w:rsidR="00AD12D6" w:rsidRPr="00AD12D6">
        <w:rPr>
          <w:rFonts w:ascii="Times New Roman" w:hAnsi="Times New Roman" w:cs="Times New Roman"/>
          <w:bCs/>
          <w:sz w:val="24"/>
          <w:szCs w:val="24"/>
        </w:rPr>
        <w:t>3 και 6 Ν. 4640/2019</w:t>
      </w:r>
      <w:r w:rsidR="00DF41AA">
        <w:rPr>
          <w:rFonts w:ascii="Times New Roman" w:hAnsi="Times New Roman" w:cs="Times New Roman"/>
          <w:sz w:val="24"/>
          <w:szCs w:val="24"/>
        </w:rPr>
        <w:t>)</w:t>
      </w:r>
      <w:r w:rsidR="00DF152B">
        <w:rPr>
          <w:rFonts w:ascii="Times New Roman" w:hAnsi="Times New Roman" w:cs="Times New Roman"/>
          <w:sz w:val="24"/>
          <w:szCs w:val="24"/>
        </w:rPr>
        <w:t>. Τούτο,</w:t>
      </w:r>
      <w:r w:rsidRPr="00DA3017">
        <w:rPr>
          <w:rFonts w:ascii="Times New Roman" w:hAnsi="Times New Roman" w:cs="Times New Roman"/>
          <w:sz w:val="24"/>
          <w:szCs w:val="24"/>
        </w:rPr>
        <w:t xml:space="preserve"> </w:t>
      </w:r>
      <w:r w:rsidR="00BB6F11">
        <w:rPr>
          <w:rFonts w:ascii="Times New Roman" w:hAnsi="Times New Roman" w:cs="Times New Roman"/>
          <w:sz w:val="24"/>
          <w:szCs w:val="24"/>
        </w:rPr>
        <w:t>διότι</w:t>
      </w:r>
      <w:r w:rsidRPr="00DA3017">
        <w:rPr>
          <w:rFonts w:ascii="Times New Roman" w:hAnsi="Times New Roman" w:cs="Times New Roman"/>
          <w:sz w:val="24"/>
          <w:szCs w:val="24"/>
        </w:rPr>
        <w:t xml:space="preserve"> πρόκειται στην ουσία για</w:t>
      </w:r>
      <w:r w:rsidR="0023359E">
        <w:rPr>
          <w:rFonts w:ascii="Times New Roman" w:hAnsi="Times New Roman" w:cs="Times New Roman"/>
          <w:sz w:val="24"/>
          <w:szCs w:val="24"/>
        </w:rPr>
        <w:t xml:space="preserve"> την</w:t>
      </w:r>
      <w:r w:rsidRPr="00DA3017">
        <w:rPr>
          <w:rFonts w:ascii="Times New Roman" w:hAnsi="Times New Roman" w:cs="Times New Roman"/>
          <w:sz w:val="24"/>
          <w:szCs w:val="24"/>
        </w:rPr>
        <w:t xml:space="preserve"> εξειδίκευση της αόριστης νομικής έννοιας του συμφέροντος του τέκνου</w:t>
      </w:r>
      <w:r w:rsidR="0092552C">
        <w:rPr>
          <w:rFonts w:ascii="Times New Roman" w:hAnsi="Times New Roman" w:cs="Times New Roman"/>
          <w:sz w:val="24"/>
          <w:szCs w:val="24"/>
        </w:rPr>
        <w:t xml:space="preserve"> ως νόμιμης προϋποθέσεως</w:t>
      </w:r>
      <w:r w:rsidR="00DF152B">
        <w:rPr>
          <w:rFonts w:ascii="Times New Roman" w:hAnsi="Times New Roman" w:cs="Times New Roman"/>
          <w:sz w:val="24"/>
          <w:szCs w:val="24"/>
        </w:rPr>
        <w:t>, που προσδιορίζεται</w:t>
      </w:r>
      <w:r w:rsidR="00B941B0">
        <w:rPr>
          <w:rFonts w:ascii="Times New Roman" w:hAnsi="Times New Roman" w:cs="Times New Roman"/>
          <w:sz w:val="24"/>
          <w:szCs w:val="24"/>
        </w:rPr>
        <w:t xml:space="preserve"> </w:t>
      </w:r>
      <w:r w:rsidR="00B941B0">
        <w:rPr>
          <w:rFonts w:ascii="Times New Roman" w:hAnsi="Times New Roman" w:cs="Times New Roman"/>
          <w:sz w:val="24"/>
          <w:szCs w:val="24"/>
          <w:lang w:val="en-US"/>
        </w:rPr>
        <w:t>in</w:t>
      </w:r>
      <w:r w:rsidR="00B941B0" w:rsidRPr="00B941B0">
        <w:rPr>
          <w:rFonts w:ascii="Times New Roman" w:hAnsi="Times New Roman" w:cs="Times New Roman"/>
          <w:sz w:val="24"/>
          <w:szCs w:val="24"/>
        </w:rPr>
        <w:t xml:space="preserve"> </w:t>
      </w:r>
      <w:r w:rsidR="00B941B0">
        <w:rPr>
          <w:rFonts w:ascii="Times New Roman" w:hAnsi="Times New Roman" w:cs="Times New Roman"/>
          <w:sz w:val="24"/>
          <w:szCs w:val="24"/>
          <w:lang w:val="en-US"/>
        </w:rPr>
        <w:t>c</w:t>
      </w:r>
      <w:r w:rsidR="008B0B6B">
        <w:rPr>
          <w:rFonts w:ascii="Times New Roman" w:hAnsi="Times New Roman" w:cs="Times New Roman"/>
          <w:sz w:val="24"/>
          <w:szCs w:val="24"/>
          <w:lang w:val="en-US"/>
        </w:rPr>
        <w:t>oncreto</w:t>
      </w:r>
      <w:r w:rsidR="0023359E" w:rsidRPr="0023359E">
        <w:rPr>
          <w:rFonts w:ascii="Times New Roman" w:hAnsi="Times New Roman" w:cs="Times New Roman"/>
          <w:sz w:val="24"/>
          <w:szCs w:val="24"/>
        </w:rPr>
        <w:t xml:space="preserve"> με βάση τις επικρατούσες </w:t>
      </w:r>
      <w:r w:rsidR="00677363">
        <w:rPr>
          <w:rFonts w:ascii="Times New Roman" w:hAnsi="Times New Roman" w:cs="Times New Roman"/>
          <w:sz w:val="24"/>
          <w:szCs w:val="24"/>
        </w:rPr>
        <w:t>περιστάσεις</w:t>
      </w:r>
      <w:r w:rsidR="0023359E" w:rsidRPr="0023359E">
        <w:rPr>
          <w:rFonts w:ascii="Times New Roman" w:hAnsi="Times New Roman" w:cs="Times New Roman"/>
          <w:sz w:val="24"/>
          <w:szCs w:val="24"/>
        </w:rPr>
        <w:t xml:space="preserve"> σε συγκεκριμένο τόπο και χρόνο</w:t>
      </w:r>
      <w:r w:rsidR="00DF152B">
        <w:rPr>
          <w:rFonts w:ascii="Times New Roman" w:hAnsi="Times New Roman" w:cs="Times New Roman"/>
          <w:sz w:val="24"/>
          <w:szCs w:val="24"/>
        </w:rPr>
        <w:t xml:space="preserve"> και</w:t>
      </w:r>
      <w:r w:rsidR="0023359E" w:rsidRPr="0023359E">
        <w:rPr>
          <w:rFonts w:ascii="Times New Roman" w:hAnsi="Times New Roman" w:cs="Times New Roman"/>
          <w:sz w:val="24"/>
          <w:szCs w:val="24"/>
        </w:rPr>
        <w:t xml:space="preserve"> κυρίως τις ιδιαίτερες </w:t>
      </w:r>
      <w:r w:rsidR="00677363">
        <w:rPr>
          <w:rFonts w:ascii="Times New Roman" w:hAnsi="Times New Roman" w:cs="Times New Roman"/>
          <w:sz w:val="24"/>
          <w:szCs w:val="24"/>
        </w:rPr>
        <w:t>συνθήκες</w:t>
      </w:r>
      <w:r w:rsidR="00DF152B">
        <w:rPr>
          <w:rFonts w:ascii="Times New Roman" w:hAnsi="Times New Roman" w:cs="Times New Roman"/>
          <w:sz w:val="24"/>
          <w:szCs w:val="24"/>
        </w:rPr>
        <w:t xml:space="preserve"> και ανάγκες</w:t>
      </w:r>
      <w:r w:rsidR="0023359E" w:rsidRPr="0023359E">
        <w:rPr>
          <w:rFonts w:ascii="Times New Roman" w:hAnsi="Times New Roman" w:cs="Times New Roman"/>
          <w:sz w:val="24"/>
          <w:szCs w:val="24"/>
        </w:rPr>
        <w:t xml:space="preserve"> κάθε παιδιού</w:t>
      </w:r>
      <w:r w:rsidR="00DF152B">
        <w:rPr>
          <w:rFonts w:ascii="Times New Roman" w:hAnsi="Times New Roman" w:cs="Times New Roman"/>
          <w:sz w:val="24"/>
          <w:szCs w:val="24"/>
        </w:rPr>
        <w:t>,</w:t>
      </w:r>
      <w:r w:rsidR="0023359E" w:rsidRPr="0023359E">
        <w:rPr>
          <w:rFonts w:ascii="Times New Roman" w:hAnsi="Times New Roman" w:cs="Times New Roman"/>
          <w:sz w:val="24"/>
          <w:szCs w:val="24"/>
        </w:rPr>
        <w:t xml:space="preserve"> όπως αυτές προ</w:t>
      </w:r>
      <w:r w:rsidR="00DF152B">
        <w:rPr>
          <w:rFonts w:ascii="Times New Roman" w:hAnsi="Times New Roman" w:cs="Times New Roman"/>
          <w:sz w:val="24"/>
          <w:szCs w:val="24"/>
        </w:rPr>
        <w:t>κύπτουν</w:t>
      </w:r>
      <w:r w:rsidR="0023359E" w:rsidRPr="0023359E">
        <w:rPr>
          <w:rFonts w:ascii="Times New Roman" w:hAnsi="Times New Roman" w:cs="Times New Roman"/>
          <w:sz w:val="24"/>
          <w:szCs w:val="24"/>
        </w:rPr>
        <w:t xml:space="preserve"> ιδίως από την κατάσταση της υγείας </w:t>
      </w:r>
      <w:r w:rsidR="00DF152B">
        <w:rPr>
          <w:rFonts w:ascii="Times New Roman" w:hAnsi="Times New Roman" w:cs="Times New Roman"/>
          <w:sz w:val="24"/>
          <w:szCs w:val="24"/>
        </w:rPr>
        <w:t>αυτού</w:t>
      </w:r>
      <w:r w:rsidR="0023359E" w:rsidRPr="0023359E">
        <w:rPr>
          <w:rFonts w:ascii="Times New Roman" w:hAnsi="Times New Roman" w:cs="Times New Roman"/>
          <w:sz w:val="24"/>
          <w:szCs w:val="24"/>
        </w:rPr>
        <w:t>, την ηλικία του, τις οικογενειακές και κοινωνικές συνθήκες, υπό τις οποίες διαβιώνει,</w:t>
      </w:r>
      <w:r w:rsidR="00DF152B">
        <w:rPr>
          <w:rFonts w:ascii="Times New Roman" w:hAnsi="Times New Roman" w:cs="Times New Roman"/>
          <w:sz w:val="24"/>
          <w:szCs w:val="24"/>
        </w:rPr>
        <w:t xml:space="preserve"> καθώς</w:t>
      </w:r>
      <w:r w:rsidR="0023359E" w:rsidRPr="0023359E">
        <w:rPr>
          <w:rFonts w:ascii="Times New Roman" w:hAnsi="Times New Roman" w:cs="Times New Roman"/>
          <w:sz w:val="24"/>
          <w:szCs w:val="24"/>
        </w:rPr>
        <w:t xml:space="preserve"> και </w:t>
      </w:r>
      <w:r w:rsidR="00DF152B">
        <w:rPr>
          <w:rFonts w:ascii="Times New Roman" w:hAnsi="Times New Roman" w:cs="Times New Roman"/>
          <w:sz w:val="24"/>
          <w:szCs w:val="24"/>
        </w:rPr>
        <w:t>τις επιμέρους</w:t>
      </w:r>
      <w:r w:rsidR="0023359E" w:rsidRPr="0023359E">
        <w:rPr>
          <w:rFonts w:ascii="Times New Roman" w:hAnsi="Times New Roman" w:cs="Times New Roman"/>
          <w:sz w:val="24"/>
          <w:szCs w:val="24"/>
        </w:rPr>
        <w:t xml:space="preserve"> πτυχές του δικαιώματος της προσωπικότητας του </w:t>
      </w:r>
      <w:r w:rsidR="00DF152B">
        <w:rPr>
          <w:rFonts w:ascii="Times New Roman" w:hAnsi="Times New Roman" w:cs="Times New Roman"/>
          <w:sz w:val="24"/>
          <w:szCs w:val="24"/>
        </w:rPr>
        <w:t>τέκνου</w:t>
      </w:r>
      <w:r w:rsidR="0023359E" w:rsidRPr="0023359E">
        <w:rPr>
          <w:rFonts w:ascii="Times New Roman" w:hAnsi="Times New Roman" w:cs="Times New Roman"/>
          <w:sz w:val="24"/>
          <w:szCs w:val="24"/>
        </w:rPr>
        <w:t>,</w:t>
      </w:r>
      <w:r w:rsidR="00DF152B">
        <w:rPr>
          <w:rFonts w:ascii="Times New Roman" w:hAnsi="Times New Roman" w:cs="Times New Roman"/>
          <w:sz w:val="24"/>
          <w:szCs w:val="24"/>
        </w:rPr>
        <w:t xml:space="preserve"> ήτοι</w:t>
      </w:r>
      <w:r w:rsidR="0023359E" w:rsidRPr="0023359E">
        <w:rPr>
          <w:rFonts w:ascii="Times New Roman" w:hAnsi="Times New Roman" w:cs="Times New Roman"/>
          <w:sz w:val="24"/>
          <w:szCs w:val="24"/>
        </w:rPr>
        <w:t xml:space="preserve"> τη ζωή,</w:t>
      </w:r>
      <w:r w:rsidR="00DF152B">
        <w:rPr>
          <w:rFonts w:ascii="Times New Roman" w:hAnsi="Times New Roman" w:cs="Times New Roman"/>
          <w:sz w:val="24"/>
          <w:szCs w:val="24"/>
        </w:rPr>
        <w:t xml:space="preserve"> τη</w:t>
      </w:r>
      <w:r w:rsidR="0023359E" w:rsidRPr="0023359E">
        <w:rPr>
          <w:rFonts w:ascii="Times New Roman" w:hAnsi="Times New Roman" w:cs="Times New Roman"/>
          <w:sz w:val="24"/>
          <w:szCs w:val="24"/>
        </w:rPr>
        <w:t xml:space="preserve"> σωματική ακεραιότητα,</w:t>
      </w:r>
      <w:r w:rsidR="00DF152B">
        <w:rPr>
          <w:rFonts w:ascii="Times New Roman" w:hAnsi="Times New Roman" w:cs="Times New Roman"/>
          <w:sz w:val="24"/>
          <w:szCs w:val="24"/>
        </w:rPr>
        <w:t xml:space="preserve"> την</w:t>
      </w:r>
      <w:r w:rsidR="0023359E" w:rsidRPr="0023359E">
        <w:rPr>
          <w:rFonts w:ascii="Times New Roman" w:hAnsi="Times New Roman" w:cs="Times New Roman"/>
          <w:sz w:val="24"/>
          <w:szCs w:val="24"/>
        </w:rPr>
        <w:t xml:space="preserve"> υγεία,</w:t>
      </w:r>
      <w:r w:rsidR="00DF152B">
        <w:rPr>
          <w:rFonts w:ascii="Times New Roman" w:hAnsi="Times New Roman" w:cs="Times New Roman"/>
          <w:sz w:val="24"/>
          <w:szCs w:val="24"/>
        </w:rPr>
        <w:t xml:space="preserve"> τη</w:t>
      </w:r>
      <w:r w:rsidR="0023359E" w:rsidRPr="0023359E">
        <w:rPr>
          <w:rFonts w:ascii="Times New Roman" w:hAnsi="Times New Roman" w:cs="Times New Roman"/>
          <w:sz w:val="24"/>
          <w:szCs w:val="24"/>
        </w:rPr>
        <w:t xml:space="preserve"> συναισθηματική και ψυχολογική ασφάλεια και σταθερότητα,</w:t>
      </w:r>
      <w:r w:rsidR="00DF152B">
        <w:rPr>
          <w:rFonts w:ascii="Times New Roman" w:hAnsi="Times New Roman" w:cs="Times New Roman"/>
          <w:sz w:val="24"/>
          <w:szCs w:val="24"/>
        </w:rPr>
        <w:t xml:space="preserve"> τη</w:t>
      </w:r>
      <w:r w:rsidR="0023359E" w:rsidRPr="0023359E">
        <w:rPr>
          <w:rFonts w:ascii="Times New Roman" w:hAnsi="Times New Roman" w:cs="Times New Roman"/>
          <w:sz w:val="24"/>
          <w:szCs w:val="24"/>
        </w:rPr>
        <w:t xml:space="preserve"> διανοητική πρόοδο,</w:t>
      </w:r>
      <w:r w:rsidR="00DF152B">
        <w:rPr>
          <w:rFonts w:ascii="Times New Roman" w:hAnsi="Times New Roman" w:cs="Times New Roman"/>
          <w:sz w:val="24"/>
          <w:szCs w:val="24"/>
        </w:rPr>
        <w:t xml:space="preserve"> την</w:t>
      </w:r>
      <w:r w:rsidR="0023359E" w:rsidRPr="0023359E">
        <w:rPr>
          <w:rFonts w:ascii="Times New Roman" w:hAnsi="Times New Roman" w:cs="Times New Roman"/>
          <w:sz w:val="24"/>
          <w:szCs w:val="24"/>
        </w:rPr>
        <w:t xml:space="preserve"> κοινωνική ένταξη και αποδοχή,</w:t>
      </w:r>
      <w:r w:rsidR="00DF152B">
        <w:rPr>
          <w:rFonts w:ascii="Times New Roman" w:hAnsi="Times New Roman" w:cs="Times New Roman"/>
          <w:sz w:val="24"/>
          <w:szCs w:val="24"/>
        </w:rPr>
        <w:t xml:space="preserve"> την</w:t>
      </w:r>
      <w:r w:rsidR="0023359E" w:rsidRPr="0023359E">
        <w:rPr>
          <w:rFonts w:ascii="Times New Roman" w:hAnsi="Times New Roman" w:cs="Times New Roman"/>
          <w:sz w:val="24"/>
          <w:szCs w:val="24"/>
        </w:rPr>
        <w:t xml:space="preserve"> υπευθυνότητα,</w:t>
      </w:r>
      <w:r w:rsidR="00DF152B">
        <w:rPr>
          <w:rFonts w:ascii="Times New Roman" w:hAnsi="Times New Roman" w:cs="Times New Roman"/>
          <w:sz w:val="24"/>
          <w:szCs w:val="24"/>
        </w:rPr>
        <w:t xml:space="preserve"> την</w:t>
      </w:r>
      <w:r w:rsidR="0023359E" w:rsidRPr="0023359E">
        <w:rPr>
          <w:rFonts w:ascii="Times New Roman" w:hAnsi="Times New Roman" w:cs="Times New Roman"/>
          <w:sz w:val="24"/>
          <w:szCs w:val="24"/>
        </w:rPr>
        <w:t xml:space="preserve"> κοινωνική συνείδηση και ανεξαρτησία </w:t>
      </w:r>
      <w:r w:rsidR="00696783">
        <w:rPr>
          <w:rFonts w:ascii="Times New Roman" w:hAnsi="Times New Roman" w:cs="Times New Roman"/>
          <w:sz w:val="24"/>
          <w:szCs w:val="24"/>
        </w:rPr>
        <w:t>αυτού</w:t>
      </w:r>
      <w:r w:rsidR="0023359E" w:rsidRPr="0023359E">
        <w:rPr>
          <w:rFonts w:ascii="Times New Roman" w:hAnsi="Times New Roman" w:cs="Times New Roman"/>
          <w:sz w:val="24"/>
          <w:szCs w:val="24"/>
        </w:rPr>
        <w:t xml:space="preserve">. </w:t>
      </w:r>
      <w:r w:rsidR="00DF152B">
        <w:rPr>
          <w:rFonts w:ascii="Times New Roman" w:hAnsi="Times New Roman" w:cs="Times New Roman"/>
          <w:sz w:val="24"/>
          <w:szCs w:val="24"/>
        </w:rPr>
        <w:t>Όσο</w:t>
      </w:r>
      <w:r w:rsidR="0023359E" w:rsidRPr="0023359E">
        <w:rPr>
          <w:rFonts w:ascii="Times New Roman" w:hAnsi="Times New Roman" w:cs="Times New Roman"/>
          <w:sz w:val="24"/>
          <w:szCs w:val="24"/>
        </w:rPr>
        <w:t xml:space="preserve"> το παιδί</w:t>
      </w:r>
      <w:r w:rsidR="00DF152B">
        <w:rPr>
          <w:rFonts w:ascii="Times New Roman" w:hAnsi="Times New Roman" w:cs="Times New Roman"/>
          <w:sz w:val="24"/>
          <w:szCs w:val="24"/>
        </w:rPr>
        <w:t xml:space="preserve"> μεγαλώνει και</w:t>
      </w:r>
      <w:r w:rsidR="0023359E" w:rsidRPr="0023359E">
        <w:rPr>
          <w:rFonts w:ascii="Times New Roman" w:hAnsi="Times New Roman" w:cs="Times New Roman"/>
          <w:sz w:val="24"/>
          <w:szCs w:val="24"/>
        </w:rPr>
        <w:t xml:space="preserve"> εξελίσσεται</w:t>
      </w:r>
      <w:r w:rsidR="00DF152B">
        <w:rPr>
          <w:rFonts w:ascii="Times New Roman" w:hAnsi="Times New Roman" w:cs="Times New Roman"/>
          <w:sz w:val="24"/>
          <w:szCs w:val="24"/>
        </w:rPr>
        <w:t>,</w:t>
      </w:r>
      <w:r w:rsidR="0023359E" w:rsidRPr="0023359E">
        <w:rPr>
          <w:rFonts w:ascii="Times New Roman" w:hAnsi="Times New Roman" w:cs="Times New Roman"/>
          <w:sz w:val="24"/>
          <w:szCs w:val="24"/>
        </w:rPr>
        <w:t xml:space="preserve"> </w:t>
      </w:r>
      <w:r w:rsidR="00DF152B">
        <w:rPr>
          <w:rFonts w:ascii="Times New Roman" w:hAnsi="Times New Roman" w:cs="Times New Roman"/>
          <w:sz w:val="24"/>
          <w:szCs w:val="24"/>
        </w:rPr>
        <w:t>διαφοροποιούνται οι</w:t>
      </w:r>
      <w:r w:rsidR="0023359E" w:rsidRPr="0023359E">
        <w:rPr>
          <w:rFonts w:ascii="Times New Roman" w:hAnsi="Times New Roman" w:cs="Times New Roman"/>
          <w:sz w:val="24"/>
          <w:szCs w:val="24"/>
        </w:rPr>
        <w:t xml:space="preserve"> ανάγκες </w:t>
      </w:r>
      <w:r w:rsidR="00910687">
        <w:rPr>
          <w:rFonts w:ascii="Times New Roman" w:hAnsi="Times New Roman" w:cs="Times New Roman"/>
          <w:sz w:val="24"/>
          <w:szCs w:val="24"/>
        </w:rPr>
        <w:t>του</w:t>
      </w:r>
      <w:r w:rsidR="0023359E" w:rsidRPr="0023359E">
        <w:rPr>
          <w:rFonts w:ascii="Times New Roman" w:hAnsi="Times New Roman" w:cs="Times New Roman"/>
          <w:sz w:val="24"/>
          <w:szCs w:val="24"/>
        </w:rPr>
        <w:t xml:space="preserve"> και αναπροσδιορίζεται το συμφέρον </w:t>
      </w:r>
      <w:r w:rsidR="00910687">
        <w:rPr>
          <w:rFonts w:ascii="Times New Roman" w:hAnsi="Times New Roman" w:cs="Times New Roman"/>
          <w:sz w:val="24"/>
          <w:szCs w:val="24"/>
        </w:rPr>
        <w:t>αυτού</w:t>
      </w:r>
      <w:r w:rsidR="00677363">
        <w:rPr>
          <w:rFonts w:ascii="Times New Roman" w:hAnsi="Times New Roman" w:cs="Times New Roman"/>
          <w:sz w:val="24"/>
          <w:szCs w:val="24"/>
        </w:rPr>
        <w:t xml:space="preserve"> (βλ.</w:t>
      </w:r>
      <w:r w:rsidR="00E34F7C">
        <w:rPr>
          <w:rFonts w:ascii="Times New Roman" w:hAnsi="Times New Roman" w:cs="Times New Roman"/>
          <w:sz w:val="24"/>
          <w:szCs w:val="24"/>
        </w:rPr>
        <w:t>,</w:t>
      </w:r>
      <w:r w:rsidR="00677363">
        <w:rPr>
          <w:rFonts w:ascii="Times New Roman" w:hAnsi="Times New Roman" w:cs="Times New Roman"/>
          <w:sz w:val="24"/>
          <w:szCs w:val="24"/>
        </w:rPr>
        <w:t xml:space="preserve"> </w:t>
      </w:r>
      <w:r w:rsidR="00E34F7C">
        <w:rPr>
          <w:rFonts w:ascii="Times New Roman" w:hAnsi="Times New Roman" w:cs="Times New Roman"/>
          <w:sz w:val="24"/>
          <w:szCs w:val="24"/>
        </w:rPr>
        <w:t>επιπλέον,</w:t>
      </w:r>
      <w:r w:rsidR="00677363">
        <w:rPr>
          <w:rFonts w:ascii="Times New Roman" w:hAnsi="Times New Roman" w:cs="Times New Roman"/>
          <w:sz w:val="24"/>
          <w:szCs w:val="24"/>
        </w:rPr>
        <w:t xml:space="preserve"> </w:t>
      </w:r>
      <w:bookmarkStart w:id="0" w:name="_Hlk224466327"/>
      <w:r w:rsidR="00677363">
        <w:rPr>
          <w:rFonts w:ascii="Times New Roman" w:hAnsi="Times New Roman" w:cs="Times New Roman"/>
          <w:sz w:val="24"/>
          <w:szCs w:val="24"/>
        </w:rPr>
        <w:t>τ</w:t>
      </w:r>
      <w:r w:rsidR="00E34F7C">
        <w:rPr>
          <w:rFonts w:ascii="Times New Roman" w:hAnsi="Times New Roman" w:cs="Times New Roman"/>
          <w:sz w:val="24"/>
          <w:szCs w:val="24"/>
        </w:rPr>
        <w:t>α</w:t>
      </w:r>
      <w:r w:rsidR="00677363">
        <w:rPr>
          <w:rFonts w:ascii="Times New Roman" w:hAnsi="Times New Roman" w:cs="Times New Roman"/>
          <w:sz w:val="24"/>
          <w:szCs w:val="24"/>
        </w:rPr>
        <w:t xml:space="preserve"> </w:t>
      </w:r>
      <w:bookmarkStart w:id="1" w:name="_Hlk224466705"/>
      <w:r w:rsidR="00677363">
        <w:rPr>
          <w:rFonts w:ascii="Times New Roman" w:hAnsi="Times New Roman" w:cs="Times New Roman"/>
          <w:sz w:val="24"/>
          <w:szCs w:val="24"/>
        </w:rPr>
        <w:t>ά.</w:t>
      </w:r>
      <w:r w:rsidR="00AD12D6">
        <w:rPr>
          <w:rFonts w:ascii="Times New Roman" w:hAnsi="Times New Roman" w:cs="Times New Roman"/>
          <w:sz w:val="24"/>
          <w:szCs w:val="24"/>
        </w:rPr>
        <w:t xml:space="preserve"> 1520§3εδ.α,β,</w:t>
      </w:r>
      <w:r w:rsidR="00677363">
        <w:rPr>
          <w:rFonts w:ascii="Times New Roman" w:hAnsi="Times New Roman" w:cs="Times New Roman"/>
          <w:sz w:val="24"/>
          <w:szCs w:val="24"/>
        </w:rPr>
        <w:t xml:space="preserve"> 1536</w:t>
      </w:r>
      <w:r w:rsidR="00AD12D6">
        <w:rPr>
          <w:rFonts w:ascii="Times New Roman" w:hAnsi="Times New Roman" w:cs="Times New Roman"/>
          <w:sz w:val="24"/>
          <w:szCs w:val="24"/>
        </w:rPr>
        <w:t>, 1511§4, 1514§2εδ.α</w:t>
      </w:r>
      <w:r w:rsidR="00677363">
        <w:rPr>
          <w:rFonts w:ascii="Times New Roman" w:hAnsi="Times New Roman" w:cs="Times New Roman"/>
          <w:sz w:val="24"/>
          <w:szCs w:val="24"/>
        </w:rPr>
        <w:t xml:space="preserve"> ΑΚ</w:t>
      </w:r>
      <w:r w:rsidR="00E34F7C">
        <w:rPr>
          <w:rFonts w:ascii="Times New Roman" w:hAnsi="Times New Roman" w:cs="Times New Roman"/>
          <w:sz w:val="24"/>
          <w:szCs w:val="24"/>
        </w:rPr>
        <w:t>,</w:t>
      </w:r>
      <w:r w:rsidR="00AD12D6">
        <w:rPr>
          <w:rFonts w:ascii="Times New Roman" w:hAnsi="Times New Roman" w:cs="Times New Roman"/>
          <w:sz w:val="24"/>
          <w:szCs w:val="24"/>
        </w:rPr>
        <w:t xml:space="preserve"> </w:t>
      </w:r>
      <w:r w:rsidR="00AD12D6" w:rsidRPr="00AD12D6">
        <w:rPr>
          <w:rFonts w:ascii="Times New Roman" w:hAnsi="Times New Roman" w:cs="Times New Roman"/>
          <w:bCs/>
          <w:sz w:val="24"/>
          <w:szCs w:val="24"/>
        </w:rPr>
        <w:t>3</w:t>
      </w:r>
      <w:r w:rsidR="00AD12D6">
        <w:rPr>
          <w:rFonts w:ascii="Times New Roman" w:hAnsi="Times New Roman" w:cs="Times New Roman"/>
          <w:bCs/>
          <w:sz w:val="24"/>
          <w:szCs w:val="24"/>
        </w:rPr>
        <w:t>,</w:t>
      </w:r>
      <w:r w:rsidR="00AD12D6" w:rsidRPr="00AD12D6">
        <w:rPr>
          <w:rFonts w:ascii="Times New Roman" w:hAnsi="Times New Roman" w:cs="Times New Roman"/>
          <w:bCs/>
          <w:sz w:val="24"/>
          <w:szCs w:val="24"/>
        </w:rPr>
        <w:t xml:space="preserve"> 6 Ν. 4640/2019</w:t>
      </w:r>
      <w:r w:rsidR="00AD12D6">
        <w:rPr>
          <w:rFonts w:ascii="Times New Roman" w:hAnsi="Times New Roman" w:cs="Times New Roman"/>
          <w:bCs/>
          <w:sz w:val="24"/>
          <w:szCs w:val="24"/>
        </w:rPr>
        <w:t>,</w:t>
      </w:r>
      <w:r w:rsidR="00AC0A9D">
        <w:rPr>
          <w:rFonts w:ascii="Times New Roman" w:hAnsi="Times New Roman" w:cs="Times New Roman"/>
          <w:bCs/>
          <w:sz w:val="24"/>
          <w:szCs w:val="24"/>
        </w:rPr>
        <w:t xml:space="preserve"> 268,</w:t>
      </w:r>
      <w:r w:rsidR="00AD12D6">
        <w:rPr>
          <w:rFonts w:ascii="Times New Roman" w:hAnsi="Times New Roman" w:cs="Times New Roman"/>
          <w:sz w:val="24"/>
          <w:szCs w:val="24"/>
        </w:rPr>
        <w:t xml:space="preserve"> 591 επ., 612,</w:t>
      </w:r>
      <w:r w:rsidR="00E34F7C">
        <w:rPr>
          <w:rFonts w:ascii="Times New Roman" w:hAnsi="Times New Roman" w:cs="Times New Roman"/>
          <w:sz w:val="24"/>
          <w:szCs w:val="24"/>
        </w:rPr>
        <w:t xml:space="preserve"> 682 επ., 691Α, 693</w:t>
      </w:r>
      <w:r w:rsidR="00600C21">
        <w:rPr>
          <w:rFonts w:ascii="Times New Roman" w:hAnsi="Times New Roman" w:cs="Times New Roman"/>
          <w:sz w:val="24"/>
          <w:szCs w:val="24"/>
        </w:rPr>
        <w:t>, 696 επ.</w:t>
      </w:r>
      <w:r w:rsidR="00AD12D6">
        <w:rPr>
          <w:rFonts w:ascii="Times New Roman" w:hAnsi="Times New Roman" w:cs="Times New Roman"/>
          <w:sz w:val="24"/>
          <w:szCs w:val="24"/>
        </w:rPr>
        <w:t xml:space="preserve"> και</w:t>
      </w:r>
      <w:r w:rsidR="00E34F7C">
        <w:rPr>
          <w:rFonts w:ascii="Times New Roman" w:hAnsi="Times New Roman" w:cs="Times New Roman"/>
          <w:sz w:val="24"/>
          <w:szCs w:val="24"/>
        </w:rPr>
        <w:t xml:space="preserve"> 735 ΚΠολΔ</w:t>
      </w:r>
      <w:bookmarkEnd w:id="0"/>
      <w:bookmarkEnd w:id="1"/>
      <w:r w:rsidR="00677363">
        <w:rPr>
          <w:rFonts w:ascii="Times New Roman" w:hAnsi="Times New Roman" w:cs="Times New Roman"/>
          <w:sz w:val="24"/>
          <w:szCs w:val="24"/>
        </w:rPr>
        <w:t>, ως προς τη</w:t>
      </w:r>
      <w:r w:rsidR="00AD12D6">
        <w:rPr>
          <w:rFonts w:ascii="Times New Roman" w:hAnsi="Times New Roman" w:cs="Times New Roman"/>
          <w:sz w:val="24"/>
          <w:szCs w:val="24"/>
        </w:rPr>
        <w:t xml:space="preserve"> συμβατική ή τη δικαστική</w:t>
      </w:r>
      <w:r w:rsidR="00677363">
        <w:rPr>
          <w:rFonts w:ascii="Times New Roman" w:hAnsi="Times New Roman" w:cs="Times New Roman"/>
          <w:sz w:val="24"/>
          <w:szCs w:val="24"/>
        </w:rPr>
        <w:t xml:space="preserve"> μεταρρύθμιση της επικοινωνίας)</w:t>
      </w:r>
      <w:r w:rsidR="00DF152B" w:rsidRPr="00DF152B">
        <w:rPr>
          <w:rFonts w:ascii="Times New Roman" w:hAnsi="Times New Roman" w:cs="Times New Roman"/>
          <w:sz w:val="24"/>
          <w:szCs w:val="24"/>
        </w:rPr>
        <w:t>.</w:t>
      </w:r>
    </w:p>
    <w:p w14:paraId="033A14D2" w14:textId="18188984" w:rsidR="00D2026D" w:rsidRDefault="00B941B0" w:rsidP="00B941B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Γ</w:t>
      </w:r>
      <w:r w:rsidR="00DF152B" w:rsidRPr="00DF152B">
        <w:rPr>
          <w:rFonts w:ascii="Times New Roman" w:hAnsi="Times New Roman" w:cs="Times New Roman"/>
          <w:sz w:val="24"/>
          <w:szCs w:val="24"/>
        </w:rPr>
        <w:t xml:space="preserve">ια τη </w:t>
      </w:r>
      <w:r>
        <w:rPr>
          <w:rFonts w:ascii="Times New Roman" w:hAnsi="Times New Roman" w:cs="Times New Roman"/>
          <w:sz w:val="24"/>
          <w:szCs w:val="24"/>
        </w:rPr>
        <w:t>συγκεκριμενοποίηση</w:t>
      </w:r>
      <w:r w:rsidR="00DF152B" w:rsidRPr="00DF152B">
        <w:rPr>
          <w:rFonts w:ascii="Times New Roman" w:hAnsi="Times New Roman" w:cs="Times New Roman"/>
          <w:sz w:val="24"/>
          <w:szCs w:val="24"/>
        </w:rPr>
        <w:t xml:space="preserve"> του συμφέροντος του τέκνου, που εξυπηρετείται ιδίως</w:t>
      </w:r>
      <w:r>
        <w:rPr>
          <w:rFonts w:ascii="Times New Roman" w:hAnsi="Times New Roman" w:cs="Times New Roman"/>
          <w:sz w:val="24"/>
          <w:szCs w:val="24"/>
        </w:rPr>
        <w:t xml:space="preserve"> αφενός</w:t>
      </w:r>
      <w:r w:rsidR="00DF152B" w:rsidRPr="00DF152B">
        <w:rPr>
          <w:rFonts w:ascii="Times New Roman" w:hAnsi="Times New Roman" w:cs="Times New Roman"/>
          <w:sz w:val="24"/>
          <w:szCs w:val="24"/>
        </w:rPr>
        <w:t xml:space="preserve"> από την ουσιαστική συμμετοχή </w:t>
      </w:r>
      <w:r>
        <w:rPr>
          <w:rFonts w:ascii="Times New Roman" w:hAnsi="Times New Roman" w:cs="Times New Roman"/>
          <w:sz w:val="24"/>
          <w:szCs w:val="24"/>
        </w:rPr>
        <w:t>αμφότερων των</w:t>
      </w:r>
      <w:r w:rsidR="00DF152B" w:rsidRPr="00DF152B">
        <w:rPr>
          <w:rFonts w:ascii="Times New Roman" w:hAnsi="Times New Roman" w:cs="Times New Roman"/>
          <w:sz w:val="24"/>
          <w:szCs w:val="24"/>
        </w:rPr>
        <w:t xml:space="preserve"> γονέων</w:t>
      </w:r>
      <w:r>
        <w:rPr>
          <w:rFonts w:ascii="Times New Roman" w:hAnsi="Times New Roman" w:cs="Times New Roman"/>
          <w:sz w:val="24"/>
          <w:szCs w:val="24"/>
        </w:rPr>
        <w:t xml:space="preserve"> αυτού</w:t>
      </w:r>
      <w:r w:rsidR="00DF152B" w:rsidRPr="00DF152B">
        <w:rPr>
          <w:rFonts w:ascii="Times New Roman" w:hAnsi="Times New Roman" w:cs="Times New Roman"/>
          <w:sz w:val="24"/>
          <w:szCs w:val="24"/>
        </w:rPr>
        <w:t xml:space="preserve"> στην ανατροφή και </w:t>
      </w:r>
      <w:r>
        <w:rPr>
          <w:rFonts w:ascii="Times New Roman" w:hAnsi="Times New Roman" w:cs="Times New Roman"/>
          <w:sz w:val="24"/>
          <w:szCs w:val="24"/>
        </w:rPr>
        <w:t>σ</w:t>
      </w:r>
      <w:r w:rsidR="00DF152B" w:rsidRPr="00DF152B">
        <w:rPr>
          <w:rFonts w:ascii="Times New Roman" w:hAnsi="Times New Roman" w:cs="Times New Roman"/>
          <w:sz w:val="24"/>
          <w:szCs w:val="24"/>
        </w:rPr>
        <w:t>τη φροντίδα του και</w:t>
      </w:r>
      <w:r>
        <w:rPr>
          <w:rFonts w:ascii="Times New Roman" w:hAnsi="Times New Roman" w:cs="Times New Roman"/>
          <w:sz w:val="24"/>
          <w:szCs w:val="24"/>
        </w:rPr>
        <w:t xml:space="preserve"> αφετέρου από</w:t>
      </w:r>
      <w:r w:rsidR="00DF152B" w:rsidRPr="00DF152B">
        <w:rPr>
          <w:rFonts w:ascii="Times New Roman" w:hAnsi="Times New Roman" w:cs="Times New Roman"/>
          <w:sz w:val="24"/>
          <w:szCs w:val="24"/>
        </w:rPr>
        <w:t xml:space="preserve"> την αποτροπή</w:t>
      </w:r>
      <w:r>
        <w:rPr>
          <w:rFonts w:ascii="Times New Roman" w:hAnsi="Times New Roman" w:cs="Times New Roman"/>
          <w:sz w:val="24"/>
          <w:szCs w:val="24"/>
        </w:rPr>
        <w:t xml:space="preserve"> της</w:t>
      </w:r>
      <w:r w:rsidR="00DF152B" w:rsidRPr="00DF152B">
        <w:rPr>
          <w:rFonts w:ascii="Times New Roman" w:hAnsi="Times New Roman" w:cs="Times New Roman"/>
          <w:sz w:val="24"/>
          <w:szCs w:val="24"/>
        </w:rPr>
        <w:t xml:space="preserve"> </w:t>
      </w:r>
      <w:r>
        <w:rPr>
          <w:rFonts w:ascii="Times New Roman" w:hAnsi="Times New Roman" w:cs="Times New Roman"/>
          <w:sz w:val="24"/>
          <w:szCs w:val="24"/>
        </w:rPr>
        <w:t>διαρρήξεως</w:t>
      </w:r>
      <w:r w:rsidR="00DF152B" w:rsidRPr="00DF152B">
        <w:rPr>
          <w:rFonts w:ascii="Times New Roman" w:hAnsi="Times New Roman" w:cs="Times New Roman"/>
          <w:sz w:val="24"/>
          <w:szCs w:val="24"/>
        </w:rPr>
        <w:t xml:space="preserve"> των σχέσεών του με καθέναν απ</w:t>
      </w:r>
      <w:r>
        <w:rPr>
          <w:rFonts w:ascii="Times New Roman" w:hAnsi="Times New Roman" w:cs="Times New Roman"/>
          <w:sz w:val="24"/>
          <w:szCs w:val="24"/>
        </w:rPr>
        <w:t>’</w:t>
      </w:r>
      <w:r w:rsidR="00DF152B" w:rsidRPr="00DF152B">
        <w:rPr>
          <w:rFonts w:ascii="Times New Roman" w:hAnsi="Times New Roman" w:cs="Times New Roman"/>
          <w:sz w:val="24"/>
          <w:szCs w:val="24"/>
        </w:rPr>
        <w:t xml:space="preserve"> αυτούς, το δικαστήριο </w:t>
      </w:r>
      <w:r>
        <w:rPr>
          <w:rFonts w:ascii="Times New Roman" w:hAnsi="Times New Roman" w:cs="Times New Roman"/>
          <w:sz w:val="24"/>
          <w:szCs w:val="24"/>
        </w:rPr>
        <w:t xml:space="preserve">συνεκτιμά επιπροσθέτως, </w:t>
      </w:r>
      <w:r w:rsidR="00AC0A9D">
        <w:rPr>
          <w:rFonts w:ascii="Times New Roman" w:hAnsi="Times New Roman" w:cs="Times New Roman"/>
          <w:sz w:val="24"/>
          <w:szCs w:val="24"/>
        </w:rPr>
        <w:t>ενδεικτικώς</w:t>
      </w:r>
      <w:r>
        <w:rPr>
          <w:rFonts w:ascii="Times New Roman" w:hAnsi="Times New Roman" w:cs="Times New Roman"/>
          <w:sz w:val="24"/>
          <w:szCs w:val="24"/>
        </w:rPr>
        <w:t>,</w:t>
      </w:r>
      <w:r w:rsidR="00DF152B" w:rsidRPr="00DF152B">
        <w:rPr>
          <w:rFonts w:ascii="Times New Roman" w:hAnsi="Times New Roman" w:cs="Times New Roman"/>
          <w:sz w:val="24"/>
          <w:szCs w:val="24"/>
        </w:rPr>
        <w:t xml:space="preserve"> τους δεσμούς του </w:t>
      </w:r>
      <w:r>
        <w:rPr>
          <w:rFonts w:ascii="Times New Roman" w:hAnsi="Times New Roman" w:cs="Times New Roman"/>
          <w:sz w:val="24"/>
          <w:szCs w:val="24"/>
        </w:rPr>
        <w:t>παιδιού</w:t>
      </w:r>
      <w:r w:rsidR="00DF152B" w:rsidRPr="00DF152B">
        <w:rPr>
          <w:rFonts w:ascii="Times New Roman" w:hAnsi="Times New Roman" w:cs="Times New Roman"/>
          <w:sz w:val="24"/>
          <w:szCs w:val="24"/>
        </w:rPr>
        <w:t xml:space="preserve"> με καθέναν από τους γονείς</w:t>
      </w:r>
      <w:r>
        <w:rPr>
          <w:rFonts w:ascii="Times New Roman" w:hAnsi="Times New Roman" w:cs="Times New Roman"/>
          <w:sz w:val="24"/>
          <w:szCs w:val="24"/>
        </w:rPr>
        <w:t xml:space="preserve"> αυτού</w:t>
      </w:r>
      <w:r w:rsidR="00DF152B" w:rsidRPr="00DF152B">
        <w:rPr>
          <w:rFonts w:ascii="Times New Roman" w:hAnsi="Times New Roman" w:cs="Times New Roman"/>
          <w:sz w:val="24"/>
          <w:szCs w:val="24"/>
        </w:rPr>
        <w:t xml:space="preserve">, τυχόν συμφωνίες των γονέων </w:t>
      </w:r>
      <w:r>
        <w:rPr>
          <w:rFonts w:ascii="Times New Roman" w:hAnsi="Times New Roman" w:cs="Times New Roman"/>
          <w:sz w:val="24"/>
          <w:szCs w:val="24"/>
        </w:rPr>
        <w:t>ως προς</w:t>
      </w:r>
      <w:r w:rsidR="00DF152B" w:rsidRPr="00DF152B">
        <w:rPr>
          <w:rFonts w:ascii="Times New Roman" w:hAnsi="Times New Roman" w:cs="Times New Roman"/>
          <w:sz w:val="24"/>
          <w:szCs w:val="24"/>
        </w:rPr>
        <w:t xml:space="preserve"> την άσκηση τ</w:t>
      </w:r>
      <w:r>
        <w:rPr>
          <w:rFonts w:ascii="Times New Roman" w:hAnsi="Times New Roman" w:cs="Times New Roman"/>
          <w:sz w:val="24"/>
          <w:szCs w:val="24"/>
        </w:rPr>
        <w:t>ης</w:t>
      </w:r>
      <w:r w:rsidR="00DF152B" w:rsidRPr="00DF152B">
        <w:rPr>
          <w:rFonts w:ascii="Times New Roman" w:hAnsi="Times New Roman" w:cs="Times New Roman"/>
          <w:sz w:val="24"/>
          <w:szCs w:val="24"/>
        </w:rPr>
        <w:t xml:space="preserve"> γονικής</w:t>
      </w:r>
      <w:r>
        <w:rPr>
          <w:rFonts w:ascii="Times New Roman" w:hAnsi="Times New Roman" w:cs="Times New Roman"/>
          <w:sz w:val="24"/>
          <w:szCs w:val="24"/>
        </w:rPr>
        <w:t xml:space="preserve"> του</w:t>
      </w:r>
      <w:r w:rsidR="00DF152B" w:rsidRPr="00DF152B">
        <w:rPr>
          <w:rFonts w:ascii="Times New Roman" w:hAnsi="Times New Roman" w:cs="Times New Roman"/>
          <w:sz w:val="24"/>
          <w:szCs w:val="24"/>
        </w:rPr>
        <w:t xml:space="preserve"> μέριμνας, την ικανότητα και</w:t>
      </w:r>
      <w:r>
        <w:rPr>
          <w:rFonts w:ascii="Times New Roman" w:hAnsi="Times New Roman" w:cs="Times New Roman"/>
          <w:sz w:val="24"/>
          <w:szCs w:val="24"/>
        </w:rPr>
        <w:t xml:space="preserve"> την</w:t>
      </w:r>
      <w:r w:rsidR="00DF152B" w:rsidRPr="00DF152B">
        <w:rPr>
          <w:rFonts w:ascii="Times New Roman" w:hAnsi="Times New Roman" w:cs="Times New Roman"/>
          <w:sz w:val="24"/>
          <w:szCs w:val="24"/>
        </w:rPr>
        <w:t xml:space="preserve"> πρόθεση </w:t>
      </w:r>
      <w:r w:rsidR="003353A2">
        <w:rPr>
          <w:rFonts w:ascii="Times New Roman" w:hAnsi="Times New Roman" w:cs="Times New Roman"/>
          <w:sz w:val="24"/>
          <w:szCs w:val="24"/>
        </w:rPr>
        <w:t>καθενός από τους</w:t>
      </w:r>
      <w:r w:rsidR="00DF152B" w:rsidRPr="00DF152B">
        <w:rPr>
          <w:rFonts w:ascii="Times New Roman" w:hAnsi="Times New Roman" w:cs="Times New Roman"/>
          <w:sz w:val="24"/>
          <w:szCs w:val="24"/>
        </w:rPr>
        <w:t xml:space="preserve"> </w:t>
      </w:r>
      <w:r w:rsidR="003353A2">
        <w:rPr>
          <w:rFonts w:ascii="Times New Roman" w:hAnsi="Times New Roman" w:cs="Times New Roman"/>
          <w:sz w:val="24"/>
          <w:szCs w:val="24"/>
        </w:rPr>
        <w:t>γονείς</w:t>
      </w:r>
      <w:r w:rsidR="00DF152B" w:rsidRPr="00DF152B">
        <w:rPr>
          <w:rFonts w:ascii="Times New Roman" w:hAnsi="Times New Roman" w:cs="Times New Roman"/>
          <w:sz w:val="24"/>
          <w:szCs w:val="24"/>
        </w:rPr>
        <w:t xml:space="preserve"> να σέβεται τα δικαιώματα του άλλου,</w:t>
      </w:r>
      <w:r w:rsidR="003353A2">
        <w:rPr>
          <w:rFonts w:ascii="Times New Roman" w:hAnsi="Times New Roman" w:cs="Times New Roman"/>
          <w:sz w:val="24"/>
          <w:szCs w:val="24"/>
        </w:rPr>
        <w:t xml:space="preserve"> να διαφυλάσσει και να ενισχύει τη σχέση του τέκνου με τον έτερο γονέα, τους αδελφούς του παιδιού και την οικογένεια του άλλου γονέα,</w:t>
      </w:r>
      <w:r w:rsidR="00DF152B" w:rsidRPr="00DF152B">
        <w:rPr>
          <w:rFonts w:ascii="Times New Roman" w:hAnsi="Times New Roman" w:cs="Times New Roman"/>
          <w:sz w:val="24"/>
          <w:szCs w:val="24"/>
        </w:rPr>
        <w:t xml:space="preserve"> τη συμπεριφορά </w:t>
      </w:r>
      <w:r w:rsidR="003353A2">
        <w:rPr>
          <w:rFonts w:ascii="Times New Roman" w:hAnsi="Times New Roman" w:cs="Times New Roman"/>
          <w:sz w:val="24"/>
          <w:szCs w:val="24"/>
        </w:rPr>
        <w:t>κάθε</w:t>
      </w:r>
      <w:r w:rsidR="00DF152B" w:rsidRPr="00DF152B">
        <w:rPr>
          <w:rFonts w:ascii="Times New Roman" w:hAnsi="Times New Roman" w:cs="Times New Roman"/>
          <w:sz w:val="24"/>
          <w:szCs w:val="24"/>
        </w:rPr>
        <w:t xml:space="preserve"> γονέα κατά το προηγούμενο χρονικό διάστημα, τη συμμόρφωση </w:t>
      </w:r>
      <w:r w:rsidR="003353A2">
        <w:rPr>
          <w:rFonts w:ascii="Times New Roman" w:hAnsi="Times New Roman" w:cs="Times New Roman"/>
          <w:sz w:val="24"/>
          <w:szCs w:val="24"/>
        </w:rPr>
        <w:t>αυτού</w:t>
      </w:r>
      <w:r w:rsidR="00DF152B" w:rsidRPr="00DF152B">
        <w:rPr>
          <w:rFonts w:ascii="Times New Roman" w:hAnsi="Times New Roman" w:cs="Times New Roman"/>
          <w:sz w:val="24"/>
          <w:szCs w:val="24"/>
        </w:rPr>
        <w:t xml:space="preserve"> με τις νόμιμες υποχρεώσεις του, δικαστικές αποφάσεις, εισαγγελικές διατάξεις και προηγούμενες συμφωνίες</w:t>
      </w:r>
      <w:r w:rsidR="003353A2">
        <w:rPr>
          <w:rFonts w:ascii="Times New Roman" w:hAnsi="Times New Roman" w:cs="Times New Roman"/>
          <w:sz w:val="24"/>
          <w:szCs w:val="24"/>
        </w:rPr>
        <w:t>,</w:t>
      </w:r>
      <w:r w:rsidR="00DF152B" w:rsidRPr="00DF152B">
        <w:rPr>
          <w:rFonts w:ascii="Times New Roman" w:hAnsi="Times New Roman" w:cs="Times New Roman"/>
          <w:sz w:val="24"/>
          <w:szCs w:val="24"/>
        </w:rPr>
        <w:t xml:space="preserve"> που είχε </w:t>
      </w:r>
      <w:r w:rsidR="003353A2">
        <w:rPr>
          <w:rFonts w:ascii="Times New Roman" w:hAnsi="Times New Roman" w:cs="Times New Roman"/>
          <w:sz w:val="24"/>
          <w:szCs w:val="24"/>
        </w:rPr>
        <w:t>συνάψει</w:t>
      </w:r>
      <w:r w:rsidR="00DF152B" w:rsidRPr="00DF152B">
        <w:rPr>
          <w:rFonts w:ascii="Times New Roman" w:hAnsi="Times New Roman" w:cs="Times New Roman"/>
          <w:sz w:val="24"/>
          <w:szCs w:val="24"/>
        </w:rPr>
        <w:t xml:space="preserve"> με τον</w:t>
      </w:r>
      <w:r w:rsidR="003353A2">
        <w:rPr>
          <w:rFonts w:ascii="Times New Roman" w:hAnsi="Times New Roman" w:cs="Times New Roman"/>
          <w:sz w:val="24"/>
          <w:szCs w:val="24"/>
        </w:rPr>
        <w:t xml:space="preserve"> έτερο</w:t>
      </w:r>
      <w:r w:rsidR="00DF152B" w:rsidRPr="00DF152B">
        <w:rPr>
          <w:rFonts w:ascii="Times New Roman" w:hAnsi="Times New Roman" w:cs="Times New Roman"/>
          <w:sz w:val="24"/>
          <w:szCs w:val="24"/>
        </w:rPr>
        <w:t xml:space="preserve"> γονέα</w:t>
      </w:r>
      <w:r w:rsidR="003353A2">
        <w:rPr>
          <w:rFonts w:ascii="Times New Roman" w:hAnsi="Times New Roman" w:cs="Times New Roman"/>
          <w:sz w:val="24"/>
          <w:szCs w:val="24"/>
        </w:rPr>
        <w:t xml:space="preserve"> αναφορικά με το κοινό τέκνο αυτών,</w:t>
      </w:r>
      <w:r w:rsidR="00DF152B" w:rsidRPr="00DF152B">
        <w:rPr>
          <w:rFonts w:ascii="Times New Roman" w:hAnsi="Times New Roman" w:cs="Times New Roman"/>
          <w:sz w:val="24"/>
          <w:szCs w:val="24"/>
        </w:rPr>
        <w:t xml:space="preserve"> τα πορίσματα </w:t>
      </w:r>
      <w:r w:rsidR="00DF152B" w:rsidRPr="00DF152B">
        <w:rPr>
          <w:rFonts w:ascii="Times New Roman" w:hAnsi="Times New Roman" w:cs="Times New Roman"/>
          <w:sz w:val="24"/>
          <w:szCs w:val="24"/>
        </w:rPr>
        <w:lastRenderedPageBreak/>
        <w:t>της εξελικτικής ψυχολογίας και</w:t>
      </w:r>
      <w:r w:rsidR="00600C21">
        <w:rPr>
          <w:rFonts w:ascii="Times New Roman" w:hAnsi="Times New Roman" w:cs="Times New Roman"/>
          <w:sz w:val="24"/>
          <w:szCs w:val="24"/>
        </w:rPr>
        <w:t xml:space="preserve"> της</w:t>
      </w:r>
      <w:r w:rsidR="00DF152B" w:rsidRPr="00DF152B">
        <w:rPr>
          <w:rFonts w:ascii="Times New Roman" w:hAnsi="Times New Roman" w:cs="Times New Roman"/>
          <w:sz w:val="24"/>
          <w:szCs w:val="24"/>
        </w:rPr>
        <w:t xml:space="preserve"> παιδοψυχιατρικής</w:t>
      </w:r>
      <w:r w:rsidR="003353A2">
        <w:rPr>
          <w:rFonts w:ascii="Times New Roman" w:hAnsi="Times New Roman" w:cs="Times New Roman"/>
          <w:sz w:val="24"/>
          <w:szCs w:val="24"/>
        </w:rPr>
        <w:t>,</w:t>
      </w:r>
      <w:r w:rsidR="00DF152B">
        <w:rPr>
          <w:rFonts w:ascii="Times New Roman" w:hAnsi="Times New Roman" w:cs="Times New Roman"/>
          <w:sz w:val="24"/>
          <w:szCs w:val="24"/>
        </w:rPr>
        <w:t xml:space="preserve"> </w:t>
      </w:r>
      <w:r w:rsidR="003353A2">
        <w:rPr>
          <w:rFonts w:ascii="Times New Roman" w:hAnsi="Times New Roman" w:cs="Times New Roman"/>
          <w:sz w:val="24"/>
          <w:szCs w:val="24"/>
        </w:rPr>
        <w:t>τα</w:t>
      </w:r>
      <w:r w:rsidR="00DF152B">
        <w:rPr>
          <w:rFonts w:ascii="Times New Roman" w:hAnsi="Times New Roman" w:cs="Times New Roman"/>
          <w:sz w:val="24"/>
          <w:szCs w:val="24"/>
        </w:rPr>
        <w:t xml:space="preserve"> διδάγματα</w:t>
      </w:r>
      <w:r w:rsidR="00600C21">
        <w:rPr>
          <w:rFonts w:ascii="Times New Roman" w:hAnsi="Times New Roman" w:cs="Times New Roman"/>
          <w:sz w:val="24"/>
          <w:szCs w:val="24"/>
        </w:rPr>
        <w:t xml:space="preserve"> της</w:t>
      </w:r>
      <w:r w:rsidR="00DF152B">
        <w:rPr>
          <w:rFonts w:ascii="Times New Roman" w:hAnsi="Times New Roman" w:cs="Times New Roman"/>
          <w:sz w:val="24"/>
          <w:szCs w:val="24"/>
        </w:rPr>
        <w:t xml:space="preserve"> κοινής πείρας</w:t>
      </w:r>
      <w:r w:rsidR="003353A2">
        <w:rPr>
          <w:rFonts w:ascii="Times New Roman" w:hAnsi="Times New Roman" w:cs="Times New Roman"/>
          <w:sz w:val="24"/>
          <w:szCs w:val="24"/>
        </w:rPr>
        <w:t xml:space="preserve"> και τη γνώμη του ίδιου του παιδιού</w:t>
      </w:r>
      <w:r w:rsidR="00BB6F11">
        <w:rPr>
          <w:rFonts w:ascii="Times New Roman" w:hAnsi="Times New Roman" w:cs="Times New Roman"/>
          <w:sz w:val="24"/>
          <w:szCs w:val="24"/>
        </w:rPr>
        <w:t>, η οποία ακούγεται</w:t>
      </w:r>
      <w:r w:rsidR="00677363">
        <w:rPr>
          <w:rFonts w:ascii="Times New Roman" w:hAnsi="Times New Roman" w:cs="Times New Roman"/>
          <w:sz w:val="24"/>
          <w:szCs w:val="24"/>
        </w:rPr>
        <w:t xml:space="preserve"> κατ’ αρχήν υποχρεωτικώς</w:t>
      </w:r>
      <w:r w:rsidR="00BB6F11">
        <w:rPr>
          <w:rFonts w:ascii="Times New Roman" w:hAnsi="Times New Roman" w:cs="Times New Roman"/>
          <w:sz w:val="24"/>
          <w:szCs w:val="24"/>
        </w:rPr>
        <w:t xml:space="preserve"> και συναξιολογείται</w:t>
      </w:r>
      <w:r w:rsidR="003353A2">
        <w:rPr>
          <w:rFonts w:ascii="Times New Roman" w:hAnsi="Times New Roman" w:cs="Times New Roman"/>
          <w:sz w:val="24"/>
          <w:szCs w:val="24"/>
        </w:rPr>
        <w:t xml:space="preserve"> </w:t>
      </w:r>
      <w:r w:rsidR="00677363">
        <w:rPr>
          <w:rFonts w:ascii="Times New Roman" w:hAnsi="Times New Roman" w:cs="Times New Roman"/>
          <w:sz w:val="24"/>
          <w:szCs w:val="24"/>
        </w:rPr>
        <w:t>σύμφωνα</w:t>
      </w:r>
      <w:r w:rsidR="003353A2">
        <w:rPr>
          <w:rFonts w:ascii="Times New Roman" w:hAnsi="Times New Roman" w:cs="Times New Roman"/>
          <w:sz w:val="24"/>
          <w:szCs w:val="24"/>
        </w:rPr>
        <w:t xml:space="preserve"> με την ωριμότητά του</w:t>
      </w:r>
      <w:r w:rsidR="00DF152B">
        <w:rPr>
          <w:rFonts w:ascii="Times New Roman" w:hAnsi="Times New Roman" w:cs="Times New Roman"/>
          <w:sz w:val="24"/>
          <w:szCs w:val="24"/>
        </w:rPr>
        <w:t>.</w:t>
      </w:r>
      <w:r w:rsidR="00C136BF">
        <w:rPr>
          <w:rFonts w:ascii="Times New Roman" w:hAnsi="Times New Roman" w:cs="Times New Roman"/>
          <w:sz w:val="24"/>
          <w:szCs w:val="24"/>
        </w:rPr>
        <w:t xml:space="preserve"> Το δικαστήριο πρέπει</w:t>
      </w:r>
      <w:r w:rsidR="00BB6F11">
        <w:rPr>
          <w:rFonts w:ascii="Times New Roman" w:hAnsi="Times New Roman" w:cs="Times New Roman"/>
          <w:sz w:val="24"/>
          <w:szCs w:val="24"/>
        </w:rPr>
        <w:t xml:space="preserve"> μάλιστα</w:t>
      </w:r>
      <w:r w:rsidR="00C136BF">
        <w:rPr>
          <w:rFonts w:ascii="Times New Roman" w:hAnsi="Times New Roman" w:cs="Times New Roman"/>
          <w:sz w:val="24"/>
          <w:szCs w:val="24"/>
        </w:rPr>
        <w:t xml:space="preserve"> να </w:t>
      </w:r>
      <w:r w:rsidR="0092552C">
        <w:rPr>
          <w:rFonts w:ascii="Times New Roman" w:hAnsi="Times New Roman" w:cs="Times New Roman"/>
          <w:sz w:val="24"/>
          <w:szCs w:val="24"/>
        </w:rPr>
        <w:t>τηρεί</w:t>
      </w:r>
      <w:r w:rsidR="00C136BF">
        <w:rPr>
          <w:rFonts w:ascii="Times New Roman" w:hAnsi="Times New Roman" w:cs="Times New Roman"/>
          <w:sz w:val="24"/>
          <w:szCs w:val="24"/>
        </w:rPr>
        <w:t xml:space="preserve"> την ισότητα μεταξύ των γονέων και να μην προβαίνει σε διακρίσεις (</w:t>
      </w:r>
      <w:r w:rsidR="00AC0A9D">
        <w:rPr>
          <w:rFonts w:ascii="Times New Roman" w:hAnsi="Times New Roman" w:cs="Times New Roman"/>
          <w:sz w:val="24"/>
          <w:szCs w:val="24"/>
        </w:rPr>
        <w:t>π</w:t>
      </w:r>
      <w:r w:rsidR="00C136BF">
        <w:rPr>
          <w:rFonts w:ascii="Times New Roman" w:hAnsi="Times New Roman" w:cs="Times New Roman"/>
          <w:sz w:val="24"/>
          <w:szCs w:val="24"/>
        </w:rPr>
        <w:t>.χ. λόγω</w:t>
      </w:r>
      <w:r w:rsidR="00677363">
        <w:rPr>
          <w:rFonts w:ascii="Times New Roman" w:hAnsi="Times New Roman" w:cs="Times New Roman"/>
          <w:sz w:val="24"/>
          <w:szCs w:val="24"/>
        </w:rPr>
        <w:t xml:space="preserve"> του</w:t>
      </w:r>
      <w:r w:rsidR="00C136BF">
        <w:rPr>
          <w:rFonts w:ascii="Times New Roman" w:hAnsi="Times New Roman" w:cs="Times New Roman"/>
          <w:sz w:val="24"/>
          <w:szCs w:val="24"/>
        </w:rPr>
        <w:t xml:space="preserve"> φύλου ή</w:t>
      </w:r>
      <w:r w:rsidR="00677363">
        <w:rPr>
          <w:rFonts w:ascii="Times New Roman" w:hAnsi="Times New Roman" w:cs="Times New Roman"/>
          <w:sz w:val="24"/>
          <w:szCs w:val="24"/>
        </w:rPr>
        <w:t xml:space="preserve"> του</w:t>
      </w:r>
      <w:r w:rsidR="00C136BF">
        <w:rPr>
          <w:rFonts w:ascii="Times New Roman" w:hAnsi="Times New Roman" w:cs="Times New Roman"/>
          <w:sz w:val="24"/>
          <w:szCs w:val="24"/>
        </w:rPr>
        <w:t xml:space="preserve"> σεξουαλικού προσανατολισμού</w:t>
      </w:r>
      <w:r w:rsidR="00677363">
        <w:rPr>
          <w:rFonts w:ascii="Times New Roman" w:hAnsi="Times New Roman" w:cs="Times New Roman"/>
          <w:sz w:val="24"/>
          <w:szCs w:val="24"/>
        </w:rPr>
        <w:t xml:space="preserve"> αυτών</w:t>
      </w:r>
      <w:r w:rsidR="00C136BF">
        <w:rPr>
          <w:rFonts w:ascii="Times New Roman" w:hAnsi="Times New Roman" w:cs="Times New Roman"/>
          <w:sz w:val="24"/>
          <w:szCs w:val="24"/>
        </w:rPr>
        <w:t xml:space="preserve">) </w:t>
      </w:r>
      <w:r w:rsidR="00C136BF" w:rsidRPr="00C136BF">
        <w:rPr>
          <w:rFonts w:ascii="Times New Roman" w:hAnsi="Times New Roman" w:cs="Times New Roman"/>
          <w:sz w:val="24"/>
          <w:szCs w:val="24"/>
        </w:rPr>
        <w:t>(ά. 1511§§2,3,4, 1514§3, 1518§4, 1520§3εδ.β ΑΚ, 336§4 και 612 ΚΠολΔ)</w:t>
      </w:r>
      <w:r w:rsidR="00C136BF">
        <w:rPr>
          <w:rFonts w:ascii="Times New Roman" w:hAnsi="Times New Roman" w:cs="Times New Roman"/>
          <w:sz w:val="24"/>
          <w:szCs w:val="24"/>
        </w:rPr>
        <w:t>.</w:t>
      </w:r>
    </w:p>
    <w:p w14:paraId="3F793CDC" w14:textId="06902E22" w:rsidR="00DA3017" w:rsidRDefault="00DF152B" w:rsidP="00B941B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Αν</w:t>
      </w:r>
      <w:r w:rsidR="003353A2">
        <w:rPr>
          <w:rFonts w:ascii="Times New Roman" w:hAnsi="Times New Roman" w:cs="Times New Roman"/>
          <w:sz w:val="24"/>
          <w:szCs w:val="24"/>
        </w:rPr>
        <w:t xml:space="preserve"> η απόφαση</w:t>
      </w:r>
      <w:r>
        <w:rPr>
          <w:rFonts w:ascii="Times New Roman" w:hAnsi="Times New Roman" w:cs="Times New Roman"/>
          <w:sz w:val="24"/>
          <w:szCs w:val="24"/>
        </w:rPr>
        <w:t xml:space="preserve"> </w:t>
      </w:r>
      <w:r w:rsidR="003353A2">
        <w:rPr>
          <w:rFonts w:ascii="Times New Roman" w:hAnsi="Times New Roman" w:cs="Times New Roman"/>
          <w:sz w:val="24"/>
          <w:szCs w:val="24"/>
        </w:rPr>
        <w:t>δεν περιέχει</w:t>
      </w:r>
      <w:r>
        <w:rPr>
          <w:rFonts w:ascii="Times New Roman" w:hAnsi="Times New Roman" w:cs="Times New Roman"/>
          <w:sz w:val="24"/>
          <w:szCs w:val="24"/>
        </w:rPr>
        <w:t xml:space="preserve"> ειδική αιτιολογία</w:t>
      </w:r>
      <w:r w:rsidR="003353A2">
        <w:rPr>
          <w:rFonts w:ascii="Times New Roman" w:hAnsi="Times New Roman" w:cs="Times New Roman"/>
          <w:sz w:val="24"/>
          <w:szCs w:val="24"/>
        </w:rPr>
        <w:t xml:space="preserve"> για τον καθορισμό διαφορετικού χρόνου από το 1/3, δηλαδή μεγαλύτερου ή μικρότερου, ή</w:t>
      </w:r>
      <w:r w:rsidR="00DF41AA">
        <w:rPr>
          <w:rFonts w:ascii="Times New Roman" w:hAnsi="Times New Roman" w:cs="Times New Roman"/>
          <w:sz w:val="24"/>
          <w:szCs w:val="24"/>
        </w:rPr>
        <w:t xml:space="preserve"> δεν εξειδικεύει</w:t>
      </w:r>
      <w:r w:rsidR="00C136BF">
        <w:rPr>
          <w:rFonts w:ascii="Times New Roman" w:hAnsi="Times New Roman" w:cs="Times New Roman"/>
          <w:sz w:val="24"/>
          <w:szCs w:val="24"/>
        </w:rPr>
        <w:t>,</w:t>
      </w:r>
      <w:r w:rsidR="00DF41AA">
        <w:rPr>
          <w:rFonts w:ascii="Times New Roman" w:hAnsi="Times New Roman" w:cs="Times New Roman"/>
          <w:sz w:val="24"/>
          <w:szCs w:val="24"/>
        </w:rPr>
        <w:t xml:space="preserve"> ορθώς και </w:t>
      </w:r>
      <w:r w:rsidR="00C136BF">
        <w:rPr>
          <w:rFonts w:ascii="Times New Roman" w:hAnsi="Times New Roman" w:cs="Times New Roman"/>
          <w:sz w:val="24"/>
          <w:szCs w:val="24"/>
        </w:rPr>
        <w:t>πλήρως,</w:t>
      </w:r>
      <w:r w:rsidR="00DF41AA">
        <w:rPr>
          <w:rFonts w:ascii="Times New Roman" w:hAnsi="Times New Roman" w:cs="Times New Roman"/>
          <w:sz w:val="24"/>
          <w:szCs w:val="24"/>
        </w:rPr>
        <w:t xml:space="preserve"> το συμφέρον του </w:t>
      </w:r>
      <w:r w:rsidR="00677363">
        <w:rPr>
          <w:rFonts w:ascii="Times New Roman" w:hAnsi="Times New Roman" w:cs="Times New Roman"/>
          <w:sz w:val="24"/>
          <w:szCs w:val="24"/>
        </w:rPr>
        <w:t>παιδιού</w:t>
      </w:r>
      <w:r w:rsidR="00DF41AA">
        <w:rPr>
          <w:rFonts w:ascii="Times New Roman" w:hAnsi="Times New Roman" w:cs="Times New Roman"/>
          <w:sz w:val="24"/>
          <w:szCs w:val="24"/>
        </w:rPr>
        <w:t xml:space="preserve"> στη συγκεκριμένη περίπτωση</w:t>
      </w:r>
      <w:r>
        <w:rPr>
          <w:rFonts w:ascii="Times New Roman" w:hAnsi="Times New Roman" w:cs="Times New Roman"/>
          <w:sz w:val="24"/>
          <w:szCs w:val="24"/>
        </w:rPr>
        <w:t xml:space="preserve">, </w:t>
      </w:r>
      <w:r w:rsidR="00DF41AA">
        <w:rPr>
          <w:rFonts w:ascii="Times New Roman" w:hAnsi="Times New Roman" w:cs="Times New Roman"/>
          <w:sz w:val="24"/>
          <w:szCs w:val="24"/>
        </w:rPr>
        <w:t>καθίσταται</w:t>
      </w:r>
      <w:r w:rsidR="00AF4987">
        <w:rPr>
          <w:rFonts w:ascii="Times New Roman" w:hAnsi="Times New Roman" w:cs="Times New Roman"/>
          <w:sz w:val="24"/>
          <w:szCs w:val="24"/>
        </w:rPr>
        <w:t xml:space="preserve"> επομένως</w:t>
      </w:r>
      <w:r w:rsidR="00DF41AA">
        <w:rPr>
          <w:rFonts w:ascii="Times New Roman" w:hAnsi="Times New Roman" w:cs="Times New Roman"/>
          <w:sz w:val="24"/>
          <w:szCs w:val="24"/>
        </w:rPr>
        <w:t xml:space="preserve"> αναιρετέα (ά. 559αρ.1,19 ΚΠολΔ)</w:t>
      </w:r>
      <w:r w:rsidR="00C136BF">
        <w:rPr>
          <w:rStyle w:val="a4"/>
          <w:rFonts w:ascii="Times New Roman" w:hAnsi="Times New Roman" w:cs="Times New Roman"/>
          <w:sz w:val="24"/>
          <w:szCs w:val="24"/>
        </w:rPr>
        <w:footnoteReference w:id="6"/>
      </w:r>
      <w:r>
        <w:rPr>
          <w:rFonts w:ascii="Times New Roman" w:hAnsi="Times New Roman" w:cs="Times New Roman"/>
          <w:sz w:val="24"/>
          <w:szCs w:val="24"/>
        </w:rPr>
        <w:t>.</w:t>
      </w:r>
      <w:r w:rsidR="001F5C74">
        <w:rPr>
          <w:rFonts w:ascii="Times New Roman" w:hAnsi="Times New Roman" w:cs="Times New Roman"/>
          <w:sz w:val="24"/>
          <w:szCs w:val="24"/>
        </w:rPr>
        <w:t xml:space="preserve"> Όσον αφορά άλλωστε τα έξοδα της επικοινωνίας</w:t>
      </w:r>
      <w:r w:rsidR="00AF4987">
        <w:rPr>
          <w:rFonts w:ascii="Times New Roman" w:hAnsi="Times New Roman" w:cs="Times New Roman"/>
          <w:sz w:val="24"/>
          <w:szCs w:val="24"/>
        </w:rPr>
        <w:t>,</w:t>
      </w:r>
      <w:r w:rsidR="001F5C74">
        <w:rPr>
          <w:rFonts w:ascii="Times New Roman" w:hAnsi="Times New Roman" w:cs="Times New Roman"/>
          <w:sz w:val="24"/>
          <w:szCs w:val="24"/>
        </w:rPr>
        <w:t xml:space="preserve"> μπορεί να κατανέμονται μεταξύ των γονέων (</w:t>
      </w:r>
      <w:r w:rsidR="00996629">
        <w:rPr>
          <w:rFonts w:ascii="Times New Roman" w:hAnsi="Times New Roman" w:cs="Times New Roman"/>
          <w:sz w:val="24"/>
          <w:szCs w:val="24"/>
        </w:rPr>
        <w:t>π</w:t>
      </w:r>
      <w:r w:rsidR="001F5C74">
        <w:rPr>
          <w:rFonts w:ascii="Times New Roman" w:hAnsi="Times New Roman" w:cs="Times New Roman"/>
          <w:sz w:val="24"/>
          <w:szCs w:val="24"/>
        </w:rPr>
        <w:t xml:space="preserve">.χ. σε περίπτωση </w:t>
      </w:r>
      <w:r w:rsidR="00D2026D">
        <w:rPr>
          <w:rFonts w:ascii="Times New Roman" w:hAnsi="Times New Roman" w:cs="Times New Roman"/>
          <w:sz w:val="24"/>
          <w:szCs w:val="24"/>
        </w:rPr>
        <w:t>επικοινωνίας με την παρουσία παιδοψυχιάτρου)</w:t>
      </w:r>
      <w:r w:rsidR="00D2026D">
        <w:rPr>
          <w:rStyle w:val="a4"/>
          <w:rFonts w:ascii="Times New Roman" w:hAnsi="Times New Roman" w:cs="Times New Roman"/>
          <w:sz w:val="24"/>
          <w:szCs w:val="24"/>
        </w:rPr>
        <w:footnoteReference w:id="7"/>
      </w:r>
      <w:r w:rsidR="00D2026D">
        <w:rPr>
          <w:rFonts w:ascii="Times New Roman" w:hAnsi="Times New Roman" w:cs="Times New Roman"/>
          <w:sz w:val="24"/>
          <w:szCs w:val="24"/>
        </w:rPr>
        <w:t xml:space="preserve"> ή να </w:t>
      </w:r>
      <w:r w:rsidR="00D65E4B">
        <w:rPr>
          <w:rFonts w:ascii="Times New Roman" w:hAnsi="Times New Roman" w:cs="Times New Roman"/>
          <w:sz w:val="24"/>
          <w:szCs w:val="24"/>
        </w:rPr>
        <w:t>συνυπολογίζονται</w:t>
      </w:r>
      <w:r w:rsidR="00D2026D">
        <w:rPr>
          <w:rFonts w:ascii="Times New Roman" w:hAnsi="Times New Roman" w:cs="Times New Roman"/>
          <w:sz w:val="24"/>
          <w:szCs w:val="24"/>
        </w:rPr>
        <w:t xml:space="preserve"> </w:t>
      </w:r>
      <w:r w:rsidR="00D65E4B">
        <w:rPr>
          <w:rFonts w:ascii="Times New Roman" w:hAnsi="Times New Roman" w:cs="Times New Roman"/>
          <w:sz w:val="24"/>
          <w:szCs w:val="24"/>
        </w:rPr>
        <w:t>σ</w:t>
      </w:r>
      <w:r w:rsidR="00D2026D">
        <w:rPr>
          <w:rFonts w:ascii="Times New Roman" w:hAnsi="Times New Roman" w:cs="Times New Roman"/>
          <w:sz w:val="24"/>
          <w:szCs w:val="24"/>
        </w:rPr>
        <w:t>τον καθορισμό της συνεισφοράς του δικαιούχου της επικοινωνίας γονέα στη διατροφή του τέκνου του</w:t>
      </w:r>
      <w:r w:rsidR="00D2026D">
        <w:rPr>
          <w:rStyle w:val="a4"/>
          <w:rFonts w:ascii="Times New Roman" w:hAnsi="Times New Roman" w:cs="Times New Roman"/>
          <w:sz w:val="24"/>
          <w:szCs w:val="24"/>
        </w:rPr>
        <w:footnoteReference w:id="8"/>
      </w:r>
      <w:r w:rsidR="00D2026D">
        <w:rPr>
          <w:rFonts w:ascii="Times New Roman" w:hAnsi="Times New Roman" w:cs="Times New Roman"/>
          <w:sz w:val="24"/>
          <w:szCs w:val="24"/>
        </w:rPr>
        <w:t>.</w:t>
      </w:r>
    </w:p>
    <w:p w14:paraId="64468187" w14:textId="0328E4E5" w:rsidR="0037580A" w:rsidRPr="0037580A" w:rsidRDefault="0037580A" w:rsidP="00B941B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Συνεπώς, το δικαίωμα επικοινωνίας υφίσταται και στο πλαίσιο της συνεπιμέλειας. Αν</w:t>
      </w:r>
      <w:r w:rsidR="005C234C">
        <w:rPr>
          <w:rFonts w:ascii="Times New Roman" w:hAnsi="Times New Roman" w:cs="Times New Roman"/>
          <w:sz w:val="24"/>
          <w:szCs w:val="24"/>
        </w:rPr>
        <w:t xml:space="preserve"> όμως</w:t>
      </w:r>
      <w:r>
        <w:rPr>
          <w:rFonts w:ascii="Times New Roman" w:hAnsi="Times New Roman" w:cs="Times New Roman"/>
          <w:sz w:val="24"/>
          <w:szCs w:val="24"/>
        </w:rPr>
        <w:t xml:space="preserve"> η τελευταία συνδυάζεται </w:t>
      </w:r>
      <w:r>
        <w:rPr>
          <w:rFonts w:ascii="Times New Roman" w:hAnsi="Times New Roman" w:cs="Times New Roman"/>
          <w:sz w:val="24"/>
          <w:szCs w:val="24"/>
          <w:lang w:val="en-US"/>
        </w:rPr>
        <w:t>in</w:t>
      </w:r>
      <w:r w:rsidRPr="0037580A">
        <w:rPr>
          <w:rFonts w:ascii="Times New Roman" w:hAnsi="Times New Roman" w:cs="Times New Roman"/>
          <w:sz w:val="24"/>
          <w:szCs w:val="24"/>
        </w:rPr>
        <w:t xml:space="preserve"> </w:t>
      </w:r>
      <w:r>
        <w:rPr>
          <w:rFonts w:ascii="Times New Roman" w:hAnsi="Times New Roman" w:cs="Times New Roman"/>
          <w:sz w:val="24"/>
          <w:szCs w:val="24"/>
          <w:lang w:val="en-US"/>
        </w:rPr>
        <w:t>casu</w:t>
      </w:r>
      <w:r w:rsidRPr="0037580A">
        <w:rPr>
          <w:rFonts w:ascii="Times New Roman" w:hAnsi="Times New Roman" w:cs="Times New Roman"/>
          <w:sz w:val="24"/>
          <w:szCs w:val="24"/>
        </w:rPr>
        <w:t xml:space="preserve"> </w:t>
      </w:r>
      <w:r>
        <w:rPr>
          <w:rFonts w:ascii="Times New Roman" w:hAnsi="Times New Roman" w:cs="Times New Roman"/>
          <w:sz w:val="24"/>
          <w:szCs w:val="24"/>
        </w:rPr>
        <w:t>με το σύστημα της εναλλασσόμενης κατοικίας του τέκνου</w:t>
      </w:r>
      <w:r w:rsidR="008B0B6B">
        <w:rPr>
          <w:rFonts w:ascii="Times New Roman" w:hAnsi="Times New Roman" w:cs="Times New Roman"/>
          <w:sz w:val="24"/>
          <w:szCs w:val="24"/>
        </w:rPr>
        <w:t>, γίνεται</w:t>
      </w:r>
      <w:r w:rsidR="00C74063">
        <w:rPr>
          <w:rFonts w:ascii="Times New Roman" w:hAnsi="Times New Roman" w:cs="Times New Roman"/>
          <w:sz w:val="24"/>
          <w:szCs w:val="24"/>
        </w:rPr>
        <w:t xml:space="preserve"> </w:t>
      </w:r>
      <w:r w:rsidR="008B0B6B">
        <w:rPr>
          <w:rFonts w:ascii="Times New Roman" w:hAnsi="Times New Roman" w:cs="Times New Roman"/>
          <w:sz w:val="24"/>
          <w:szCs w:val="24"/>
        </w:rPr>
        <w:t>ειδικότερη ρύθμιση από τους γονείς ή το δικαστήριο αναφορικά με το δικαίωμα επικοινωνίας του καθενός από τους γονείς με το τέκνο, όταν αυτό κατοικεί με τον άλλον γονέα</w:t>
      </w:r>
      <w:r w:rsidR="00C74063">
        <w:rPr>
          <w:rFonts w:ascii="Times New Roman" w:hAnsi="Times New Roman" w:cs="Times New Roman"/>
          <w:sz w:val="24"/>
          <w:szCs w:val="24"/>
        </w:rPr>
        <w:t xml:space="preserve">, </w:t>
      </w:r>
      <w:r w:rsidR="00C74063" w:rsidRPr="00C74063">
        <w:rPr>
          <w:rFonts w:ascii="Times New Roman" w:hAnsi="Times New Roman" w:cs="Times New Roman"/>
          <w:sz w:val="24"/>
          <w:szCs w:val="24"/>
        </w:rPr>
        <w:t>και δεν μπορεί να ισχύσει το τεκμήριο του 1/3</w:t>
      </w:r>
      <w:r w:rsidR="008B0B6B">
        <w:rPr>
          <w:rFonts w:ascii="Times New Roman" w:hAnsi="Times New Roman" w:cs="Times New Roman"/>
          <w:sz w:val="24"/>
          <w:szCs w:val="24"/>
        </w:rPr>
        <w:t>.</w:t>
      </w:r>
    </w:p>
    <w:p w14:paraId="5EF25AD5" w14:textId="129382D6" w:rsidR="00DF41AA" w:rsidRDefault="00DF41AA" w:rsidP="00B941B0">
      <w:pPr>
        <w:spacing w:after="0" w:line="360" w:lineRule="auto"/>
        <w:ind w:firstLine="720"/>
        <w:jc w:val="both"/>
        <w:rPr>
          <w:rFonts w:ascii="Times New Roman" w:hAnsi="Times New Roman" w:cs="Times New Roman"/>
          <w:sz w:val="24"/>
          <w:szCs w:val="24"/>
        </w:rPr>
      </w:pPr>
    </w:p>
    <w:p w14:paraId="400EFCF8" w14:textId="0CF2A1CB" w:rsidR="00DF41AA" w:rsidRPr="000401E6" w:rsidRDefault="00DF41AA" w:rsidP="000401E6">
      <w:pPr>
        <w:spacing w:after="0" w:line="360" w:lineRule="auto"/>
        <w:ind w:left="993" w:hanging="284"/>
        <w:jc w:val="both"/>
        <w:rPr>
          <w:rFonts w:ascii="Times New Roman" w:hAnsi="Times New Roman" w:cs="Times New Roman"/>
          <w:b/>
          <w:bCs/>
          <w:sz w:val="24"/>
          <w:szCs w:val="24"/>
        </w:rPr>
      </w:pPr>
      <w:r w:rsidRPr="000401E6">
        <w:rPr>
          <w:rFonts w:ascii="Times New Roman" w:hAnsi="Times New Roman" w:cs="Times New Roman"/>
          <w:b/>
          <w:bCs/>
          <w:sz w:val="24"/>
          <w:szCs w:val="24"/>
        </w:rPr>
        <w:t xml:space="preserve">Γ. </w:t>
      </w:r>
      <w:r w:rsidR="000401E6" w:rsidRPr="000401E6">
        <w:rPr>
          <w:rFonts w:ascii="Times New Roman" w:hAnsi="Times New Roman" w:cs="Times New Roman"/>
          <w:b/>
          <w:bCs/>
          <w:sz w:val="24"/>
          <w:szCs w:val="24"/>
        </w:rPr>
        <w:t>Η νομική φύση του δικαιώματος επικοινωνίας</w:t>
      </w:r>
      <w:r w:rsidR="007F62D1">
        <w:rPr>
          <w:rFonts w:ascii="Times New Roman" w:hAnsi="Times New Roman" w:cs="Times New Roman"/>
          <w:b/>
          <w:bCs/>
          <w:sz w:val="24"/>
          <w:szCs w:val="24"/>
        </w:rPr>
        <w:t xml:space="preserve"> του γονέα</w:t>
      </w:r>
      <w:r w:rsidR="000401E6" w:rsidRPr="000401E6">
        <w:rPr>
          <w:rFonts w:ascii="Times New Roman" w:hAnsi="Times New Roman" w:cs="Times New Roman"/>
          <w:b/>
          <w:bCs/>
          <w:sz w:val="24"/>
          <w:szCs w:val="24"/>
        </w:rPr>
        <w:t xml:space="preserve"> με το </w:t>
      </w:r>
      <w:r w:rsidR="001A31D2">
        <w:rPr>
          <w:rFonts w:ascii="Times New Roman" w:hAnsi="Times New Roman" w:cs="Times New Roman"/>
          <w:b/>
          <w:bCs/>
          <w:sz w:val="24"/>
          <w:szCs w:val="24"/>
        </w:rPr>
        <w:t>παιδί</w:t>
      </w:r>
      <w:r w:rsidR="000401E6" w:rsidRPr="000401E6">
        <w:rPr>
          <w:rFonts w:ascii="Times New Roman" w:hAnsi="Times New Roman" w:cs="Times New Roman"/>
          <w:b/>
          <w:bCs/>
          <w:sz w:val="24"/>
          <w:szCs w:val="24"/>
        </w:rPr>
        <w:t xml:space="preserve">, η ενεργητική νομιμοποίηση </w:t>
      </w:r>
      <w:r w:rsidR="001A31D2">
        <w:rPr>
          <w:rFonts w:ascii="Times New Roman" w:hAnsi="Times New Roman" w:cs="Times New Roman"/>
          <w:b/>
          <w:bCs/>
          <w:sz w:val="24"/>
          <w:szCs w:val="24"/>
        </w:rPr>
        <w:t>ως προς</w:t>
      </w:r>
      <w:r w:rsidR="000401E6" w:rsidRPr="000401E6">
        <w:rPr>
          <w:rFonts w:ascii="Times New Roman" w:hAnsi="Times New Roman" w:cs="Times New Roman"/>
          <w:b/>
          <w:bCs/>
          <w:sz w:val="24"/>
          <w:szCs w:val="24"/>
        </w:rPr>
        <w:t xml:space="preserve"> τη</w:t>
      </w:r>
      <w:r w:rsidR="000401E6">
        <w:rPr>
          <w:rFonts w:ascii="Times New Roman" w:hAnsi="Times New Roman" w:cs="Times New Roman"/>
          <w:b/>
          <w:bCs/>
          <w:sz w:val="24"/>
          <w:szCs w:val="24"/>
        </w:rPr>
        <w:t xml:space="preserve"> δικαστική</w:t>
      </w:r>
      <w:r w:rsidR="000401E6" w:rsidRPr="000401E6">
        <w:rPr>
          <w:rFonts w:ascii="Times New Roman" w:hAnsi="Times New Roman" w:cs="Times New Roman"/>
          <w:b/>
          <w:bCs/>
          <w:sz w:val="24"/>
          <w:szCs w:val="24"/>
        </w:rPr>
        <w:t xml:space="preserve"> ρύθμιση</w:t>
      </w:r>
      <w:r w:rsidR="00677363">
        <w:rPr>
          <w:rFonts w:ascii="Times New Roman" w:hAnsi="Times New Roman" w:cs="Times New Roman"/>
          <w:b/>
          <w:bCs/>
          <w:sz w:val="24"/>
          <w:szCs w:val="24"/>
        </w:rPr>
        <w:t xml:space="preserve"> ή μετα</w:t>
      </w:r>
      <w:r w:rsidR="004635CD">
        <w:rPr>
          <w:rFonts w:ascii="Times New Roman" w:hAnsi="Times New Roman" w:cs="Times New Roman"/>
          <w:b/>
          <w:bCs/>
          <w:sz w:val="24"/>
          <w:szCs w:val="24"/>
        </w:rPr>
        <w:t>ρρύθμιση</w:t>
      </w:r>
      <w:r w:rsidR="007F62D1">
        <w:rPr>
          <w:rFonts w:ascii="Times New Roman" w:hAnsi="Times New Roman" w:cs="Times New Roman"/>
          <w:b/>
          <w:bCs/>
          <w:sz w:val="24"/>
          <w:szCs w:val="24"/>
        </w:rPr>
        <w:t xml:space="preserve"> αυτής</w:t>
      </w:r>
      <w:r w:rsidR="000401E6" w:rsidRPr="000401E6">
        <w:rPr>
          <w:rFonts w:ascii="Times New Roman" w:hAnsi="Times New Roman" w:cs="Times New Roman"/>
          <w:b/>
          <w:bCs/>
          <w:sz w:val="24"/>
          <w:szCs w:val="24"/>
        </w:rPr>
        <w:t xml:space="preserve"> και η αυτεπάγγελτη ρύθμισή της</w:t>
      </w:r>
      <w:r w:rsidR="000401E6">
        <w:rPr>
          <w:rFonts w:ascii="Times New Roman" w:hAnsi="Times New Roman" w:cs="Times New Roman"/>
          <w:b/>
          <w:bCs/>
          <w:sz w:val="24"/>
          <w:szCs w:val="24"/>
        </w:rPr>
        <w:t xml:space="preserve"> από το δικαστήριο</w:t>
      </w:r>
    </w:p>
    <w:p w14:paraId="6138A472" w14:textId="77777777" w:rsidR="008B5682" w:rsidRDefault="008B5682" w:rsidP="00B941B0">
      <w:pPr>
        <w:spacing w:after="0" w:line="360" w:lineRule="auto"/>
        <w:ind w:firstLine="720"/>
        <w:jc w:val="both"/>
        <w:rPr>
          <w:rFonts w:ascii="Times New Roman" w:hAnsi="Times New Roman" w:cs="Times New Roman"/>
          <w:sz w:val="24"/>
          <w:szCs w:val="24"/>
        </w:rPr>
      </w:pPr>
    </w:p>
    <w:p w14:paraId="04DB7FE7" w14:textId="1046EFCB" w:rsidR="000401E6" w:rsidRDefault="002243CF" w:rsidP="00B941B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Ο γονέας, με τον οποίο δε διαμένει το παιδί, δεν έχει μόνον το δικαίωμα, αλλά και την υποχρέωση της ευρύτερης δυνατής επικοινωνίας μ’ αυτό, ενώ ο έτερος γονέας υποχρεούται να διευκολύνει και να προωθεί την επικοινωνία του τέκνου του με τον άλλον γονέα</w:t>
      </w:r>
      <w:r w:rsidR="004D251F">
        <w:rPr>
          <w:rFonts w:ascii="Times New Roman" w:hAnsi="Times New Roman" w:cs="Times New Roman"/>
          <w:sz w:val="24"/>
          <w:szCs w:val="24"/>
        </w:rPr>
        <w:t xml:space="preserve"> (ά. 1520§1εδ.α,β ΑΚ).</w:t>
      </w:r>
      <w:r w:rsidR="00DC5E38">
        <w:rPr>
          <w:rFonts w:ascii="Times New Roman" w:hAnsi="Times New Roman" w:cs="Times New Roman"/>
          <w:sz w:val="24"/>
          <w:szCs w:val="24"/>
        </w:rPr>
        <w:t xml:space="preserve"> </w:t>
      </w:r>
      <w:r w:rsidR="001A31D2">
        <w:rPr>
          <w:rFonts w:ascii="Times New Roman" w:hAnsi="Times New Roman" w:cs="Times New Roman"/>
          <w:sz w:val="24"/>
          <w:szCs w:val="24"/>
        </w:rPr>
        <w:t>Για</w:t>
      </w:r>
      <w:r w:rsidR="00DC5E38">
        <w:rPr>
          <w:rFonts w:ascii="Times New Roman" w:hAnsi="Times New Roman" w:cs="Times New Roman"/>
          <w:sz w:val="24"/>
          <w:szCs w:val="24"/>
        </w:rPr>
        <w:t xml:space="preserve"> τη μεταβολή του τόπου διαμονής του παιδιού, που επιδρά ουσιωδώς στο δικαίωμα της συμβατικώς ή δικαστικώς ρυθμισμένης ή μη ρυθμισμένης επικοινωνίας του γονέα, με τον οποίο δε διαμένει, απαιτείται </w:t>
      </w:r>
      <w:r w:rsidR="001A31D2">
        <w:rPr>
          <w:rFonts w:ascii="Times New Roman" w:hAnsi="Times New Roman" w:cs="Times New Roman"/>
          <w:sz w:val="24"/>
          <w:szCs w:val="24"/>
        </w:rPr>
        <w:t>πρότερη</w:t>
      </w:r>
      <w:r w:rsidR="00DC5E38">
        <w:rPr>
          <w:rFonts w:ascii="Times New Roman" w:hAnsi="Times New Roman" w:cs="Times New Roman"/>
          <w:sz w:val="24"/>
          <w:szCs w:val="24"/>
        </w:rPr>
        <w:t xml:space="preserve"> </w:t>
      </w:r>
      <w:r w:rsidR="00DC5E38">
        <w:rPr>
          <w:rFonts w:ascii="Times New Roman" w:hAnsi="Times New Roman" w:cs="Times New Roman"/>
          <w:sz w:val="24"/>
          <w:szCs w:val="24"/>
        </w:rPr>
        <w:lastRenderedPageBreak/>
        <w:t>έγγραφη συμφωνία των γονέων ή προηγούμενη δικαστική απόφαση</w:t>
      </w:r>
      <w:r w:rsidR="001A31D2">
        <w:rPr>
          <w:rFonts w:ascii="Times New Roman" w:hAnsi="Times New Roman" w:cs="Times New Roman"/>
          <w:sz w:val="24"/>
          <w:szCs w:val="24"/>
        </w:rPr>
        <w:t>,</w:t>
      </w:r>
      <w:r w:rsidR="00DC5E38">
        <w:rPr>
          <w:rFonts w:ascii="Times New Roman" w:hAnsi="Times New Roman" w:cs="Times New Roman"/>
          <w:sz w:val="24"/>
          <w:szCs w:val="24"/>
        </w:rPr>
        <w:t xml:space="preserve"> κατόπιν</w:t>
      </w:r>
      <w:r w:rsidR="001A31D2">
        <w:rPr>
          <w:rFonts w:ascii="Times New Roman" w:hAnsi="Times New Roman" w:cs="Times New Roman"/>
          <w:sz w:val="24"/>
          <w:szCs w:val="24"/>
        </w:rPr>
        <w:t xml:space="preserve"> αγωγής, ανταγωγής ή</w:t>
      </w:r>
      <w:r w:rsidR="00DC5E38">
        <w:rPr>
          <w:rFonts w:ascii="Times New Roman" w:hAnsi="Times New Roman" w:cs="Times New Roman"/>
          <w:sz w:val="24"/>
          <w:szCs w:val="24"/>
        </w:rPr>
        <w:t xml:space="preserve"> αιτήσεως</w:t>
      </w:r>
      <w:r w:rsidR="001A31D2">
        <w:rPr>
          <w:rFonts w:ascii="Times New Roman" w:hAnsi="Times New Roman" w:cs="Times New Roman"/>
          <w:sz w:val="24"/>
          <w:szCs w:val="24"/>
        </w:rPr>
        <w:t xml:space="preserve"> ασφαλιστικών μέτρων</w:t>
      </w:r>
      <w:r w:rsidR="00DC5E38">
        <w:rPr>
          <w:rFonts w:ascii="Times New Roman" w:hAnsi="Times New Roman" w:cs="Times New Roman"/>
          <w:sz w:val="24"/>
          <w:szCs w:val="24"/>
        </w:rPr>
        <w:t xml:space="preserve"> ενός από τους γονείς του τέκνου</w:t>
      </w:r>
      <w:r w:rsidR="001A31D2">
        <w:rPr>
          <w:rFonts w:ascii="Times New Roman" w:hAnsi="Times New Roman" w:cs="Times New Roman"/>
          <w:sz w:val="24"/>
          <w:szCs w:val="24"/>
        </w:rPr>
        <w:t xml:space="preserve"> ή προσωρινής διαταγής</w:t>
      </w:r>
      <w:r w:rsidR="00DC5E38">
        <w:rPr>
          <w:rFonts w:ascii="Times New Roman" w:hAnsi="Times New Roman" w:cs="Times New Roman"/>
          <w:sz w:val="24"/>
          <w:szCs w:val="24"/>
        </w:rPr>
        <w:t xml:space="preserve"> (ά. 1519§2</w:t>
      </w:r>
      <w:r w:rsidR="001A31D2">
        <w:rPr>
          <w:rFonts w:ascii="Times New Roman" w:hAnsi="Times New Roman" w:cs="Times New Roman"/>
          <w:sz w:val="24"/>
          <w:szCs w:val="24"/>
        </w:rPr>
        <w:t xml:space="preserve">, </w:t>
      </w:r>
      <w:r w:rsidR="001A31D2" w:rsidRPr="001A31D2">
        <w:rPr>
          <w:rFonts w:ascii="Times New Roman" w:hAnsi="Times New Roman" w:cs="Times New Roman"/>
          <w:sz w:val="24"/>
          <w:szCs w:val="24"/>
        </w:rPr>
        <w:t xml:space="preserve">1514§2εδ.α ΑΚ, </w:t>
      </w:r>
      <w:r w:rsidR="001A31D2" w:rsidRPr="001A31D2">
        <w:rPr>
          <w:rFonts w:ascii="Times New Roman" w:hAnsi="Times New Roman" w:cs="Times New Roman"/>
          <w:bCs/>
          <w:sz w:val="24"/>
          <w:szCs w:val="24"/>
        </w:rPr>
        <w:t xml:space="preserve">3, 6 Ν. 4640/2019, </w:t>
      </w:r>
      <w:r w:rsidR="001A31D2">
        <w:rPr>
          <w:rFonts w:ascii="Times New Roman" w:hAnsi="Times New Roman" w:cs="Times New Roman"/>
          <w:sz w:val="24"/>
          <w:szCs w:val="24"/>
        </w:rPr>
        <w:t>268, 591 επ. και 682 επ. ΚΠολΔ</w:t>
      </w:r>
      <w:r w:rsidR="00DC5E38">
        <w:rPr>
          <w:rFonts w:ascii="Times New Roman" w:hAnsi="Times New Roman" w:cs="Times New Roman"/>
          <w:sz w:val="24"/>
          <w:szCs w:val="24"/>
        </w:rPr>
        <w:t>).</w:t>
      </w:r>
      <w:r w:rsidR="004D251F">
        <w:rPr>
          <w:rFonts w:ascii="Times New Roman" w:hAnsi="Times New Roman" w:cs="Times New Roman"/>
          <w:sz w:val="24"/>
          <w:szCs w:val="24"/>
        </w:rPr>
        <w:t xml:space="preserve"> </w:t>
      </w:r>
      <w:r w:rsidR="00CD3BAE">
        <w:rPr>
          <w:rFonts w:ascii="Times New Roman" w:hAnsi="Times New Roman" w:cs="Times New Roman"/>
          <w:sz w:val="24"/>
          <w:szCs w:val="24"/>
        </w:rPr>
        <w:t xml:space="preserve">Τόσο η κακή άσκηση και η υπαίτια παράλειψη της ασκήσεως του δικαιώματος επικοινωνίας από τον δικαιούχο γονέα όσο και η παρεμπόδιση της ασκήσεως αυτού από τον έτερο γονέα </w:t>
      </w:r>
      <w:r w:rsidR="00D875A7">
        <w:rPr>
          <w:rFonts w:ascii="Times New Roman" w:hAnsi="Times New Roman" w:cs="Times New Roman"/>
          <w:sz w:val="24"/>
          <w:szCs w:val="24"/>
        </w:rPr>
        <w:t>αποτελούν</w:t>
      </w:r>
      <w:r w:rsidR="003749AC">
        <w:rPr>
          <w:rFonts w:ascii="Times New Roman" w:hAnsi="Times New Roman" w:cs="Times New Roman"/>
          <w:sz w:val="24"/>
          <w:szCs w:val="24"/>
        </w:rPr>
        <w:t xml:space="preserve"> κακή άσκηση της γονικής μέριμνας του παιδιού (ά. 1532§</w:t>
      </w:r>
      <w:r w:rsidR="002352ED">
        <w:rPr>
          <w:rFonts w:ascii="Times New Roman" w:hAnsi="Times New Roman" w:cs="Times New Roman"/>
          <w:sz w:val="24"/>
          <w:szCs w:val="24"/>
        </w:rPr>
        <w:t>§</w:t>
      </w:r>
      <w:r w:rsidR="003749AC">
        <w:rPr>
          <w:rFonts w:ascii="Times New Roman" w:hAnsi="Times New Roman" w:cs="Times New Roman"/>
          <w:sz w:val="24"/>
          <w:szCs w:val="24"/>
        </w:rPr>
        <w:t>2στοιχ.β,γ,δ</w:t>
      </w:r>
      <w:r w:rsidR="002352ED">
        <w:rPr>
          <w:rFonts w:ascii="Times New Roman" w:hAnsi="Times New Roman" w:cs="Times New Roman"/>
          <w:sz w:val="24"/>
          <w:szCs w:val="24"/>
        </w:rPr>
        <w:t>,3,4</w:t>
      </w:r>
      <w:r w:rsidR="003749AC">
        <w:rPr>
          <w:rFonts w:ascii="Times New Roman" w:hAnsi="Times New Roman" w:cs="Times New Roman"/>
          <w:sz w:val="24"/>
          <w:szCs w:val="24"/>
        </w:rPr>
        <w:t xml:space="preserve"> ΑΚ), που δύναται να άγ</w:t>
      </w:r>
      <w:r w:rsidR="00FC5FBF">
        <w:rPr>
          <w:rFonts w:ascii="Times New Roman" w:hAnsi="Times New Roman" w:cs="Times New Roman"/>
          <w:sz w:val="24"/>
          <w:szCs w:val="24"/>
        </w:rPr>
        <w:t>ει</w:t>
      </w:r>
      <w:r w:rsidR="003749AC">
        <w:rPr>
          <w:rFonts w:ascii="Times New Roman" w:hAnsi="Times New Roman" w:cs="Times New Roman"/>
          <w:sz w:val="24"/>
          <w:szCs w:val="24"/>
        </w:rPr>
        <w:t xml:space="preserve"> στην αφαίρεση της τελευταίας από τον υπαίτιο γονέα του (ά. 1533 ΑΚ</w:t>
      </w:r>
      <w:r w:rsidR="001A31D2">
        <w:rPr>
          <w:rFonts w:ascii="Times New Roman" w:hAnsi="Times New Roman" w:cs="Times New Roman"/>
          <w:sz w:val="24"/>
          <w:szCs w:val="24"/>
        </w:rPr>
        <w:t>, 121 ΕισΝΑΚ, 47εδ.α Ν. 2447/1996 και 739 επ. ΚΠολΔ</w:t>
      </w:r>
      <w:r w:rsidR="003749AC">
        <w:rPr>
          <w:rFonts w:ascii="Times New Roman" w:hAnsi="Times New Roman" w:cs="Times New Roman"/>
          <w:sz w:val="24"/>
          <w:szCs w:val="24"/>
        </w:rPr>
        <w:t>)</w:t>
      </w:r>
      <w:r w:rsidR="00FC5FBF">
        <w:rPr>
          <w:rFonts w:ascii="Times New Roman" w:hAnsi="Times New Roman" w:cs="Times New Roman"/>
          <w:sz w:val="24"/>
          <w:szCs w:val="24"/>
        </w:rPr>
        <w:t xml:space="preserve">, </w:t>
      </w:r>
      <w:r w:rsidR="00D875A7">
        <w:rPr>
          <w:rFonts w:ascii="Times New Roman" w:hAnsi="Times New Roman" w:cs="Times New Roman"/>
          <w:sz w:val="24"/>
          <w:szCs w:val="24"/>
        </w:rPr>
        <w:t>συνιστώντας</w:t>
      </w:r>
      <w:r w:rsidR="00FC5FBF">
        <w:rPr>
          <w:rFonts w:ascii="Times New Roman" w:hAnsi="Times New Roman" w:cs="Times New Roman"/>
          <w:sz w:val="24"/>
          <w:szCs w:val="24"/>
        </w:rPr>
        <w:t xml:space="preserve"> συγχρόνως παράνομη συμπεριφορά αυτού (βλ. τα ά. 57, 59,</w:t>
      </w:r>
      <w:r w:rsidR="00E34F7C">
        <w:rPr>
          <w:rFonts w:ascii="Times New Roman" w:hAnsi="Times New Roman" w:cs="Times New Roman"/>
          <w:sz w:val="24"/>
          <w:szCs w:val="24"/>
        </w:rPr>
        <w:t xml:space="preserve"> 297 επ.,</w:t>
      </w:r>
      <w:r w:rsidR="00FC5FBF">
        <w:rPr>
          <w:rFonts w:ascii="Times New Roman" w:hAnsi="Times New Roman" w:cs="Times New Roman"/>
          <w:sz w:val="24"/>
          <w:szCs w:val="24"/>
        </w:rPr>
        <w:t xml:space="preserve"> 914, 932, 1520 ΑΚ, 904 επ.</w:t>
      </w:r>
      <w:r w:rsidR="004F0DDD">
        <w:rPr>
          <w:rFonts w:ascii="Times New Roman" w:hAnsi="Times New Roman" w:cs="Times New Roman"/>
          <w:sz w:val="24"/>
          <w:szCs w:val="24"/>
        </w:rPr>
        <w:t>,</w:t>
      </w:r>
      <w:r w:rsidR="00FC5FBF">
        <w:rPr>
          <w:rFonts w:ascii="Times New Roman" w:hAnsi="Times New Roman" w:cs="Times New Roman"/>
          <w:sz w:val="24"/>
          <w:szCs w:val="24"/>
        </w:rPr>
        <w:t xml:space="preserve"> 946 επ. ΚΠολΔ</w:t>
      </w:r>
      <w:r w:rsidR="00E34F7C">
        <w:rPr>
          <w:rFonts w:ascii="Times New Roman" w:hAnsi="Times New Roman" w:cs="Times New Roman"/>
          <w:sz w:val="24"/>
          <w:szCs w:val="24"/>
        </w:rPr>
        <w:t>, 27</w:t>
      </w:r>
      <w:r w:rsidR="004F0DDD">
        <w:rPr>
          <w:rFonts w:ascii="Times New Roman" w:hAnsi="Times New Roman" w:cs="Times New Roman"/>
          <w:sz w:val="24"/>
          <w:szCs w:val="24"/>
        </w:rPr>
        <w:t xml:space="preserve"> και </w:t>
      </w:r>
      <w:r w:rsidR="00E34F7C">
        <w:rPr>
          <w:rFonts w:ascii="Times New Roman" w:hAnsi="Times New Roman" w:cs="Times New Roman"/>
          <w:sz w:val="24"/>
          <w:szCs w:val="24"/>
        </w:rPr>
        <w:t>169Α§1 ΠΚ</w:t>
      </w:r>
      <w:r w:rsidR="00FC5FBF">
        <w:rPr>
          <w:rFonts w:ascii="Times New Roman" w:hAnsi="Times New Roman" w:cs="Times New Roman"/>
          <w:sz w:val="24"/>
          <w:szCs w:val="24"/>
        </w:rPr>
        <w:t>)</w:t>
      </w:r>
      <w:r w:rsidR="00135548">
        <w:rPr>
          <w:rStyle w:val="a4"/>
          <w:rFonts w:ascii="Times New Roman" w:hAnsi="Times New Roman" w:cs="Times New Roman"/>
          <w:sz w:val="24"/>
          <w:szCs w:val="24"/>
        </w:rPr>
        <w:footnoteReference w:id="9"/>
      </w:r>
      <w:r w:rsidR="003749AC">
        <w:rPr>
          <w:rFonts w:ascii="Times New Roman" w:hAnsi="Times New Roman" w:cs="Times New Roman"/>
          <w:sz w:val="24"/>
          <w:szCs w:val="24"/>
        </w:rPr>
        <w:t>.</w:t>
      </w:r>
    </w:p>
    <w:p w14:paraId="31096AC4" w14:textId="0B324E8A" w:rsidR="00E34F7C" w:rsidRDefault="00BC1ECD" w:rsidP="00B941B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Άρα, το δικαίωμα επικοινωνίας τυγχάνει λειτουργικό, </w:t>
      </w:r>
      <w:r w:rsidR="00FC5FBF">
        <w:rPr>
          <w:rFonts w:ascii="Times New Roman" w:hAnsi="Times New Roman" w:cs="Times New Roman"/>
          <w:sz w:val="24"/>
          <w:szCs w:val="24"/>
        </w:rPr>
        <w:t>συνιστώντας</w:t>
      </w:r>
      <w:r>
        <w:rPr>
          <w:rFonts w:ascii="Times New Roman" w:hAnsi="Times New Roman" w:cs="Times New Roman"/>
          <w:sz w:val="24"/>
          <w:szCs w:val="24"/>
        </w:rPr>
        <w:t xml:space="preserve"> </w:t>
      </w:r>
      <w:r w:rsidR="004D03CB">
        <w:rPr>
          <w:rFonts w:ascii="Times New Roman" w:hAnsi="Times New Roman" w:cs="Times New Roman"/>
          <w:sz w:val="24"/>
          <w:szCs w:val="24"/>
        </w:rPr>
        <w:t>επιπροσθέτως</w:t>
      </w:r>
      <w:r>
        <w:rPr>
          <w:rFonts w:ascii="Times New Roman" w:hAnsi="Times New Roman" w:cs="Times New Roman"/>
          <w:sz w:val="24"/>
          <w:szCs w:val="24"/>
        </w:rPr>
        <w:t xml:space="preserve"> υποχρέωση</w:t>
      </w:r>
      <w:r w:rsidR="002830CC">
        <w:rPr>
          <w:rFonts w:ascii="Times New Roman" w:hAnsi="Times New Roman" w:cs="Times New Roman"/>
          <w:sz w:val="24"/>
          <w:szCs w:val="24"/>
        </w:rPr>
        <w:t xml:space="preserve"> του δικαιούχου, </w:t>
      </w:r>
      <w:r w:rsidR="00F90A8A">
        <w:rPr>
          <w:rFonts w:ascii="Times New Roman" w:hAnsi="Times New Roman" w:cs="Times New Roman"/>
          <w:sz w:val="24"/>
          <w:szCs w:val="24"/>
        </w:rPr>
        <w:t>αφού</w:t>
      </w:r>
      <w:r w:rsidR="002830CC">
        <w:rPr>
          <w:rFonts w:ascii="Times New Roman" w:hAnsi="Times New Roman" w:cs="Times New Roman"/>
          <w:sz w:val="24"/>
          <w:szCs w:val="24"/>
        </w:rPr>
        <w:t xml:space="preserve"> η άσκησή του είναι υποχρεωτική χάριν του συμφέροντος του τέκνου,</w:t>
      </w:r>
      <w:r w:rsidR="00594533">
        <w:rPr>
          <w:rFonts w:ascii="Times New Roman" w:hAnsi="Times New Roman" w:cs="Times New Roman"/>
          <w:sz w:val="24"/>
          <w:szCs w:val="24"/>
        </w:rPr>
        <w:t xml:space="preserve"> απόλυτο,</w:t>
      </w:r>
      <w:r w:rsidR="002830CC">
        <w:rPr>
          <w:rFonts w:ascii="Times New Roman" w:hAnsi="Times New Roman" w:cs="Times New Roman"/>
          <w:sz w:val="24"/>
          <w:szCs w:val="24"/>
        </w:rPr>
        <w:t xml:space="preserve"> προσωποπαγές</w:t>
      </w:r>
      <w:r w:rsidR="001A31D2">
        <w:rPr>
          <w:rFonts w:ascii="Times New Roman" w:hAnsi="Times New Roman" w:cs="Times New Roman"/>
          <w:sz w:val="24"/>
          <w:szCs w:val="24"/>
        </w:rPr>
        <w:t>, αμεταβίβαστο</w:t>
      </w:r>
      <w:r w:rsidR="002830CC">
        <w:rPr>
          <w:rFonts w:ascii="Times New Roman" w:hAnsi="Times New Roman" w:cs="Times New Roman"/>
          <w:sz w:val="24"/>
          <w:szCs w:val="24"/>
        </w:rPr>
        <w:t xml:space="preserve"> και ανεπίδεκτο παραιτήσεως. Στρέφεται κατ’ αρχήν εναντίον του</w:t>
      </w:r>
      <w:r w:rsidR="00BA49E4">
        <w:rPr>
          <w:rFonts w:ascii="Times New Roman" w:hAnsi="Times New Roman" w:cs="Times New Roman"/>
          <w:sz w:val="24"/>
          <w:szCs w:val="24"/>
        </w:rPr>
        <w:t xml:space="preserve"> κατά κανόνα</w:t>
      </w:r>
      <w:r w:rsidR="007F62D1">
        <w:rPr>
          <w:rFonts w:ascii="Times New Roman" w:hAnsi="Times New Roman" w:cs="Times New Roman"/>
          <w:sz w:val="24"/>
          <w:szCs w:val="24"/>
        </w:rPr>
        <w:t xml:space="preserve"> παθητικώς</w:t>
      </w:r>
      <w:r w:rsidR="00BA49E4">
        <w:rPr>
          <w:rFonts w:ascii="Times New Roman" w:hAnsi="Times New Roman" w:cs="Times New Roman"/>
          <w:sz w:val="24"/>
          <w:szCs w:val="24"/>
        </w:rPr>
        <w:t xml:space="preserve"> </w:t>
      </w:r>
      <w:r w:rsidR="007F62D1">
        <w:rPr>
          <w:rFonts w:ascii="Times New Roman" w:hAnsi="Times New Roman" w:cs="Times New Roman"/>
          <w:sz w:val="24"/>
          <w:szCs w:val="24"/>
        </w:rPr>
        <w:t>νομιμοποιούμενου</w:t>
      </w:r>
      <w:r w:rsidR="002830CC">
        <w:rPr>
          <w:rFonts w:ascii="Times New Roman" w:hAnsi="Times New Roman" w:cs="Times New Roman"/>
          <w:sz w:val="24"/>
          <w:szCs w:val="24"/>
        </w:rPr>
        <w:t xml:space="preserve"> έτερου γονέα και όχι του παιδιού, </w:t>
      </w:r>
      <w:r w:rsidR="00FC5FBF">
        <w:rPr>
          <w:rFonts w:ascii="Times New Roman" w:hAnsi="Times New Roman" w:cs="Times New Roman"/>
          <w:sz w:val="24"/>
          <w:szCs w:val="24"/>
        </w:rPr>
        <w:t>ως προς</w:t>
      </w:r>
      <w:r w:rsidR="002830CC">
        <w:rPr>
          <w:rFonts w:ascii="Times New Roman" w:hAnsi="Times New Roman" w:cs="Times New Roman"/>
          <w:sz w:val="24"/>
          <w:szCs w:val="24"/>
        </w:rPr>
        <w:t xml:space="preserve"> το οποίο δε συνιστά υποχρέωση, αλλά δικαίωμα απορρέον από την </w:t>
      </w:r>
      <w:r w:rsidR="00FC5FBF">
        <w:rPr>
          <w:rFonts w:ascii="Times New Roman" w:hAnsi="Times New Roman" w:cs="Times New Roman"/>
          <w:sz w:val="24"/>
          <w:szCs w:val="24"/>
        </w:rPr>
        <w:t>προσωπικότητα του τέκνου</w:t>
      </w:r>
      <w:r w:rsidR="00DC5E38">
        <w:rPr>
          <w:rFonts w:ascii="Times New Roman" w:hAnsi="Times New Roman" w:cs="Times New Roman"/>
          <w:sz w:val="24"/>
          <w:szCs w:val="24"/>
        </w:rPr>
        <w:t>, το οποίο προσβάλλεται κατ’ αρχήν από τη μη άσκηση του δικαιώματος επικοινωνίας του γονέα</w:t>
      </w:r>
      <w:r w:rsidR="00BA49E4">
        <w:rPr>
          <w:rFonts w:ascii="Times New Roman" w:hAnsi="Times New Roman" w:cs="Times New Roman"/>
          <w:sz w:val="24"/>
          <w:szCs w:val="24"/>
        </w:rPr>
        <w:t xml:space="preserve"> μ’</w:t>
      </w:r>
      <w:r w:rsidR="00DC5E38">
        <w:rPr>
          <w:rFonts w:ascii="Times New Roman" w:hAnsi="Times New Roman" w:cs="Times New Roman"/>
          <w:sz w:val="24"/>
          <w:szCs w:val="24"/>
        </w:rPr>
        <w:t xml:space="preserve"> αυτ</w:t>
      </w:r>
      <w:r w:rsidR="00BA49E4">
        <w:rPr>
          <w:rFonts w:ascii="Times New Roman" w:hAnsi="Times New Roman" w:cs="Times New Roman"/>
          <w:sz w:val="24"/>
          <w:szCs w:val="24"/>
        </w:rPr>
        <w:t>ό</w:t>
      </w:r>
      <w:r w:rsidR="00FC5FBF">
        <w:rPr>
          <w:rFonts w:ascii="Times New Roman" w:hAnsi="Times New Roman" w:cs="Times New Roman"/>
          <w:sz w:val="24"/>
          <w:szCs w:val="24"/>
        </w:rPr>
        <w:t xml:space="preserve"> (ά.</w:t>
      </w:r>
      <w:r w:rsidR="00E06DE6">
        <w:rPr>
          <w:rFonts w:ascii="Times New Roman" w:hAnsi="Times New Roman" w:cs="Times New Roman"/>
          <w:sz w:val="24"/>
          <w:szCs w:val="24"/>
        </w:rPr>
        <w:t xml:space="preserve"> 5§1, 21§1 Σ., 24 ΧΘΔΕΕ, 8 ΕΣΔΑ και</w:t>
      </w:r>
      <w:r w:rsidR="00FC5FBF">
        <w:rPr>
          <w:rFonts w:ascii="Times New Roman" w:hAnsi="Times New Roman" w:cs="Times New Roman"/>
          <w:sz w:val="24"/>
          <w:szCs w:val="24"/>
        </w:rPr>
        <w:t xml:space="preserve"> 57 ΑΚ). Δε γεννά</w:t>
      </w:r>
      <w:r w:rsidR="00DC5E38">
        <w:rPr>
          <w:rFonts w:ascii="Times New Roman" w:hAnsi="Times New Roman" w:cs="Times New Roman"/>
          <w:sz w:val="24"/>
          <w:szCs w:val="24"/>
        </w:rPr>
        <w:t>ται</w:t>
      </w:r>
      <w:r w:rsidR="00FC5FBF">
        <w:rPr>
          <w:rFonts w:ascii="Times New Roman" w:hAnsi="Times New Roman" w:cs="Times New Roman"/>
          <w:sz w:val="24"/>
          <w:szCs w:val="24"/>
        </w:rPr>
        <w:t xml:space="preserve"> ωστόσο</w:t>
      </w:r>
      <w:r w:rsidR="00DC5E38">
        <w:rPr>
          <w:rFonts w:ascii="Times New Roman" w:hAnsi="Times New Roman" w:cs="Times New Roman"/>
          <w:sz w:val="24"/>
          <w:szCs w:val="24"/>
        </w:rPr>
        <w:t xml:space="preserve"> κατ’ αρχήν</w:t>
      </w:r>
      <w:r w:rsidR="00FC5FBF">
        <w:rPr>
          <w:rFonts w:ascii="Times New Roman" w:hAnsi="Times New Roman" w:cs="Times New Roman"/>
          <w:sz w:val="24"/>
          <w:szCs w:val="24"/>
        </w:rPr>
        <w:t xml:space="preserve"> αγώγιμη αξίωση για τον εξαναγκασμό</w:t>
      </w:r>
      <w:r w:rsidR="00892453">
        <w:rPr>
          <w:rFonts w:ascii="Times New Roman" w:hAnsi="Times New Roman" w:cs="Times New Roman"/>
          <w:sz w:val="24"/>
          <w:szCs w:val="24"/>
        </w:rPr>
        <w:t xml:space="preserve"> του παιδιού να επικοινωνεί με τον γονέα και</w:t>
      </w:r>
      <w:r w:rsidR="00FC5FBF">
        <w:rPr>
          <w:rFonts w:ascii="Times New Roman" w:hAnsi="Times New Roman" w:cs="Times New Roman"/>
          <w:sz w:val="24"/>
          <w:szCs w:val="24"/>
        </w:rPr>
        <w:t xml:space="preserve"> του γονέα να επικοινωνεί με το </w:t>
      </w:r>
      <w:r w:rsidR="00892453">
        <w:rPr>
          <w:rFonts w:ascii="Times New Roman" w:hAnsi="Times New Roman" w:cs="Times New Roman"/>
          <w:sz w:val="24"/>
          <w:szCs w:val="24"/>
        </w:rPr>
        <w:t>τέκνο</w:t>
      </w:r>
      <w:r w:rsidR="00FC245D">
        <w:rPr>
          <w:rFonts w:ascii="Times New Roman" w:hAnsi="Times New Roman" w:cs="Times New Roman"/>
          <w:sz w:val="24"/>
          <w:szCs w:val="24"/>
        </w:rPr>
        <w:t>,</w:t>
      </w:r>
      <w:r w:rsidR="003E02FB">
        <w:rPr>
          <w:rFonts w:ascii="Times New Roman" w:hAnsi="Times New Roman" w:cs="Times New Roman"/>
          <w:sz w:val="24"/>
          <w:szCs w:val="24"/>
        </w:rPr>
        <w:t xml:space="preserve"> </w:t>
      </w:r>
      <w:r w:rsidR="00FC5FBF">
        <w:rPr>
          <w:rFonts w:ascii="Times New Roman" w:hAnsi="Times New Roman" w:cs="Times New Roman"/>
          <w:sz w:val="24"/>
          <w:szCs w:val="24"/>
        </w:rPr>
        <w:t xml:space="preserve">πράγμα το οποίο </w:t>
      </w:r>
      <w:r w:rsidR="00033AB6">
        <w:rPr>
          <w:rFonts w:ascii="Times New Roman" w:hAnsi="Times New Roman" w:cs="Times New Roman"/>
          <w:sz w:val="24"/>
          <w:szCs w:val="24"/>
        </w:rPr>
        <w:t>αποτελεί γενικότερο χαρακτηριστικό των λειτουργικών δικαιωμάτων</w:t>
      </w:r>
      <w:r w:rsidR="00C51A28">
        <w:rPr>
          <w:rFonts w:ascii="Times New Roman" w:hAnsi="Times New Roman" w:cs="Times New Roman"/>
          <w:sz w:val="24"/>
          <w:szCs w:val="24"/>
        </w:rPr>
        <w:t>, ενώ τέτοια αξίωση θα αντέβαινε</w:t>
      </w:r>
      <w:r w:rsidR="00DC5E38">
        <w:rPr>
          <w:rFonts w:ascii="Times New Roman" w:hAnsi="Times New Roman" w:cs="Times New Roman"/>
          <w:sz w:val="24"/>
          <w:szCs w:val="24"/>
        </w:rPr>
        <w:t xml:space="preserve">, κατά κανόνα, </w:t>
      </w:r>
      <w:r w:rsidR="00C51A28">
        <w:rPr>
          <w:rFonts w:ascii="Times New Roman" w:hAnsi="Times New Roman" w:cs="Times New Roman"/>
          <w:sz w:val="24"/>
          <w:szCs w:val="24"/>
        </w:rPr>
        <w:t xml:space="preserve">στο συμφέρον του </w:t>
      </w:r>
      <w:r w:rsidR="00892453">
        <w:rPr>
          <w:rFonts w:ascii="Times New Roman" w:hAnsi="Times New Roman" w:cs="Times New Roman"/>
          <w:sz w:val="24"/>
          <w:szCs w:val="24"/>
        </w:rPr>
        <w:t>παιδιού</w:t>
      </w:r>
      <w:r w:rsidR="00033AB6">
        <w:rPr>
          <w:rFonts w:ascii="Times New Roman" w:hAnsi="Times New Roman" w:cs="Times New Roman"/>
          <w:sz w:val="24"/>
          <w:szCs w:val="24"/>
        </w:rPr>
        <w:t>.</w:t>
      </w:r>
      <w:r w:rsidR="00FC245D">
        <w:rPr>
          <w:rFonts w:ascii="Times New Roman" w:hAnsi="Times New Roman" w:cs="Times New Roman"/>
          <w:sz w:val="24"/>
          <w:szCs w:val="24"/>
        </w:rPr>
        <w:t xml:space="preserve"> </w:t>
      </w:r>
      <w:r w:rsidR="00FC245D" w:rsidRPr="00FC245D">
        <w:rPr>
          <w:rFonts w:ascii="Times New Roman" w:hAnsi="Times New Roman" w:cs="Times New Roman"/>
          <w:sz w:val="24"/>
          <w:szCs w:val="24"/>
        </w:rPr>
        <w:t xml:space="preserve">Εξαίρεση υπάρχει, όταν θεμελιώνεται </w:t>
      </w:r>
      <w:r w:rsidR="00FC245D" w:rsidRPr="00FC245D">
        <w:rPr>
          <w:rFonts w:ascii="Times New Roman" w:hAnsi="Times New Roman" w:cs="Times New Roman"/>
          <w:sz w:val="24"/>
          <w:szCs w:val="24"/>
          <w:lang w:val="en-US"/>
        </w:rPr>
        <w:t>in</w:t>
      </w:r>
      <w:r w:rsidR="00FC245D" w:rsidRPr="00FC245D">
        <w:rPr>
          <w:rFonts w:ascii="Times New Roman" w:hAnsi="Times New Roman" w:cs="Times New Roman"/>
          <w:sz w:val="24"/>
          <w:szCs w:val="24"/>
        </w:rPr>
        <w:t xml:space="preserve"> </w:t>
      </w:r>
      <w:r w:rsidR="00FC245D" w:rsidRPr="00FC245D">
        <w:rPr>
          <w:rFonts w:ascii="Times New Roman" w:hAnsi="Times New Roman" w:cs="Times New Roman"/>
          <w:sz w:val="24"/>
          <w:szCs w:val="24"/>
          <w:lang w:val="en-US"/>
        </w:rPr>
        <w:t>concreto</w:t>
      </w:r>
      <w:r w:rsidR="00FC245D" w:rsidRPr="00FC245D">
        <w:rPr>
          <w:rFonts w:ascii="Times New Roman" w:hAnsi="Times New Roman" w:cs="Times New Roman"/>
          <w:sz w:val="24"/>
          <w:szCs w:val="24"/>
        </w:rPr>
        <w:t xml:space="preserve"> προσβολή του δικαιώματος της προσωπικότητάς τους εξαιτίας της μη ασκήσεως του δικαιώματος επικοινωνίας, οπότε εφαρμόζονται οι διατάξεις των άρθρων 57 ΑΚ και 947 ΚΠολΔ, ως προς την άρση της προσβολής της προσωπικότητας αυτών και την παράλειψή της στο μέλλον.</w:t>
      </w:r>
      <w:r w:rsidR="0092552C">
        <w:rPr>
          <w:rFonts w:ascii="Times New Roman" w:hAnsi="Times New Roman" w:cs="Times New Roman"/>
          <w:sz w:val="24"/>
          <w:szCs w:val="24"/>
        </w:rPr>
        <w:t xml:space="preserve"> Η εκ μέρους του γονέα μη άσκηση</w:t>
      </w:r>
      <w:r w:rsidR="002352ED">
        <w:rPr>
          <w:rFonts w:ascii="Times New Roman" w:hAnsi="Times New Roman" w:cs="Times New Roman"/>
          <w:sz w:val="24"/>
          <w:szCs w:val="24"/>
        </w:rPr>
        <w:t>, ακόμη και υπαιτίως,</w:t>
      </w:r>
      <w:r w:rsidR="0092552C">
        <w:rPr>
          <w:rFonts w:ascii="Times New Roman" w:hAnsi="Times New Roman" w:cs="Times New Roman"/>
          <w:sz w:val="24"/>
          <w:szCs w:val="24"/>
        </w:rPr>
        <w:t xml:space="preserve"> </w:t>
      </w:r>
      <w:bookmarkStart w:id="2" w:name="_Hlk224295220"/>
      <w:r w:rsidR="0092552C">
        <w:rPr>
          <w:rFonts w:ascii="Times New Roman" w:hAnsi="Times New Roman" w:cs="Times New Roman"/>
          <w:sz w:val="24"/>
          <w:szCs w:val="24"/>
        </w:rPr>
        <w:t>της δικαστικώς</w:t>
      </w:r>
      <w:r w:rsidR="00497FE4">
        <w:rPr>
          <w:rFonts w:ascii="Times New Roman" w:hAnsi="Times New Roman" w:cs="Times New Roman"/>
          <w:sz w:val="24"/>
          <w:szCs w:val="24"/>
        </w:rPr>
        <w:t xml:space="preserve"> ή με επικυρωμένη από συμβολαιογράφο συμφωνία συναινετικού διαζυγίου</w:t>
      </w:r>
      <w:r w:rsidR="0092552C">
        <w:rPr>
          <w:rFonts w:ascii="Times New Roman" w:hAnsi="Times New Roman" w:cs="Times New Roman"/>
          <w:sz w:val="24"/>
          <w:szCs w:val="24"/>
        </w:rPr>
        <w:t xml:space="preserve"> ρυθμισμένης επικοινωνίας με το τέκνο </w:t>
      </w:r>
      <w:bookmarkEnd w:id="2"/>
      <w:r w:rsidR="00BA2AC2">
        <w:rPr>
          <w:rFonts w:ascii="Times New Roman" w:hAnsi="Times New Roman" w:cs="Times New Roman"/>
          <w:sz w:val="24"/>
          <w:szCs w:val="24"/>
        </w:rPr>
        <w:t>αυτού</w:t>
      </w:r>
      <w:r w:rsidR="0092552C">
        <w:rPr>
          <w:rFonts w:ascii="Times New Roman" w:hAnsi="Times New Roman" w:cs="Times New Roman"/>
          <w:sz w:val="24"/>
          <w:szCs w:val="24"/>
        </w:rPr>
        <w:t xml:space="preserve"> δε συνιστά επομένως κατ</w:t>
      </w:r>
      <w:r w:rsidR="00497FE4">
        <w:rPr>
          <w:rFonts w:ascii="Times New Roman" w:hAnsi="Times New Roman" w:cs="Times New Roman"/>
          <w:sz w:val="24"/>
          <w:szCs w:val="24"/>
        </w:rPr>
        <w:t>’ αρχήν</w:t>
      </w:r>
      <w:r w:rsidR="0092552C">
        <w:rPr>
          <w:rFonts w:ascii="Times New Roman" w:hAnsi="Times New Roman" w:cs="Times New Roman"/>
          <w:sz w:val="24"/>
          <w:szCs w:val="24"/>
        </w:rPr>
        <w:t xml:space="preserve"> αξιόποινη συμπεριφορά του γονέα</w:t>
      </w:r>
      <w:r w:rsidR="00497FE4">
        <w:rPr>
          <w:rFonts w:ascii="Times New Roman" w:hAnsi="Times New Roman" w:cs="Times New Roman"/>
          <w:sz w:val="24"/>
          <w:szCs w:val="24"/>
        </w:rPr>
        <w:t xml:space="preserve"> (ά. 14 και 169Α§1 ΠΚ)</w:t>
      </w:r>
      <w:r w:rsidR="002352ED">
        <w:rPr>
          <w:rFonts w:ascii="Times New Roman" w:hAnsi="Times New Roman" w:cs="Times New Roman"/>
          <w:sz w:val="24"/>
          <w:szCs w:val="24"/>
        </w:rPr>
        <w:t xml:space="preserve">, αλλά </w:t>
      </w:r>
      <w:r w:rsidR="002352ED">
        <w:rPr>
          <w:rFonts w:ascii="Times New Roman" w:hAnsi="Times New Roman" w:cs="Times New Roman"/>
          <w:sz w:val="24"/>
          <w:szCs w:val="24"/>
        </w:rPr>
        <w:lastRenderedPageBreak/>
        <w:t>αποτελεί, εφόσον τυγχάνει υπαίτια, κακή άσκηση της γονικής μέριμνας (ά. 1532§§2στοιχ.δ,3,4 και 1533 ΑΚ)</w:t>
      </w:r>
      <w:r w:rsidR="00497FE4">
        <w:rPr>
          <w:rFonts w:ascii="Times New Roman" w:hAnsi="Times New Roman" w:cs="Times New Roman"/>
          <w:sz w:val="24"/>
          <w:szCs w:val="24"/>
        </w:rPr>
        <w:t>.</w:t>
      </w:r>
    </w:p>
    <w:p w14:paraId="6DDF1538" w14:textId="6EC5ADD5" w:rsidR="003749AC" w:rsidRDefault="00033AB6" w:rsidP="00B941B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Ως προς τη δικαστική ρύθμιση ή μεταρρύθμιση του</w:t>
      </w:r>
      <w:r w:rsidR="00875125">
        <w:rPr>
          <w:rFonts w:ascii="Times New Roman" w:hAnsi="Times New Roman" w:cs="Times New Roman"/>
          <w:sz w:val="24"/>
          <w:szCs w:val="24"/>
        </w:rPr>
        <w:t xml:space="preserve"> εν θέματι</w:t>
      </w:r>
      <w:r>
        <w:rPr>
          <w:rFonts w:ascii="Times New Roman" w:hAnsi="Times New Roman" w:cs="Times New Roman"/>
          <w:sz w:val="24"/>
          <w:szCs w:val="24"/>
        </w:rPr>
        <w:t xml:space="preserve"> δικαιώματος</w:t>
      </w:r>
      <w:r w:rsidR="00875125">
        <w:rPr>
          <w:rFonts w:ascii="Times New Roman" w:hAnsi="Times New Roman" w:cs="Times New Roman"/>
          <w:sz w:val="24"/>
          <w:szCs w:val="24"/>
        </w:rPr>
        <w:t xml:space="preserve"> επικοινωνίας</w:t>
      </w:r>
      <w:r>
        <w:rPr>
          <w:rFonts w:ascii="Times New Roman" w:hAnsi="Times New Roman" w:cs="Times New Roman"/>
          <w:sz w:val="24"/>
          <w:szCs w:val="24"/>
        </w:rPr>
        <w:t xml:space="preserve"> νομιμοποιείται </w:t>
      </w:r>
      <w:r w:rsidR="004D03CB">
        <w:rPr>
          <w:rFonts w:ascii="Times New Roman" w:hAnsi="Times New Roman" w:cs="Times New Roman"/>
          <w:sz w:val="24"/>
          <w:szCs w:val="24"/>
        </w:rPr>
        <w:t>εντούτοις</w:t>
      </w:r>
      <w:r>
        <w:rPr>
          <w:rFonts w:ascii="Times New Roman" w:hAnsi="Times New Roman" w:cs="Times New Roman"/>
          <w:sz w:val="24"/>
          <w:szCs w:val="24"/>
        </w:rPr>
        <w:t xml:space="preserve"> ενεργητικώς τόσο ο δικαιούχος γονέας όσο και ο έτερος γονέας, ο οποίος ασκεί</w:t>
      </w:r>
      <w:r w:rsidR="006D7FC3">
        <w:rPr>
          <w:rFonts w:ascii="Times New Roman" w:hAnsi="Times New Roman" w:cs="Times New Roman"/>
          <w:sz w:val="24"/>
          <w:szCs w:val="24"/>
        </w:rPr>
        <w:t xml:space="preserve"> τότε</w:t>
      </w:r>
      <w:r>
        <w:rPr>
          <w:rFonts w:ascii="Times New Roman" w:hAnsi="Times New Roman" w:cs="Times New Roman"/>
          <w:sz w:val="24"/>
          <w:szCs w:val="24"/>
        </w:rPr>
        <w:t xml:space="preserve"> δικό του δικαίωμα, που πηγάζει από την επιμέλεια του </w:t>
      </w:r>
      <w:r w:rsidR="00C51A28">
        <w:rPr>
          <w:rFonts w:ascii="Times New Roman" w:hAnsi="Times New Roman" w:cs="Times New Roman"/>
          <w:sz w:val="24"/>
          <w:szCs w:val="24"/>
        </w:rPr>
        <w:t>παιδιού</w:t>
      </w:r>
      <w:r w:rsidR="007F62D1">
        <w:rPr>
          <w:rFonts w:ascii="Times New Roman" w:hAnsi="Times New Roman" w:cs="Times New Roman"/>
          <w:sz w:val="24"/>
          <w:szCs w:val="24"/>
        </w:rPr>
        <w:t>, ενώ παθητικώς νομιμοποιείται ο άλλος γονέας</w:t>
      </w:r>
      <w:r>
        <w:rPr>
          <w:rFonts w:ascii="Times New Roman" w:hAnsi="Times New Roman" w:cs="Times New Roman"/>
          <w:sz w:val="24"/>
          <w:szCs w:val="24"/>
        </w:rPr>
        <w:t xml:space="preserve"> (ά.</w:t>
      </w:r>
      <w:r w:rsidR="00E34F7C">
        <w:rPr>
          <w:rFonts w:ascii="Times New Roman" w:hAnsi="Times New Roman" w:cs="Times New Roman"/>
          <w:sz w:val="24"/>
          <w:szCs w:val="24"/>
        </w:rPr>
        <w:t xml:space="preserve"> 1520, 1536 ΑΚ,</w:t>
      </w:r>
      <w:r>
        <w:rPr>
          <w:rFonts w:ascii="Times New Roman" w:hAnsi="Times New Roman" w:cs="Times New Roman"/>
          <w:sz w:val="24"/>
          <w:szCs w:val="24"/>
        </w:rPr>
        <w:t xml:space="preserve"> 68, 73</w:t>
      </w:r>
      <w:r w:rsidR="00E34F7C">
        <w:rPr>
          <w:rFonts w:ascii="Times New Roman" w:hAnsi="Times New Roman" w:cs="Times New Roman"/>
          <w:sz w:val="24"/>
          <w:szCs w:val="24"/>
        </w:rPr>
        <w:t>,</w:t>
      </w:r>
      <w:r>
        <w:rPr>
          <w:rFonts w:ascii="Times New Roman" w:hAnsi="Times New Roman" w:cs="Times New Roman"/>
          <w:sz w:val="24"/>
          <w:szCs w:val="24"/>
        </w:rPr>
        <w:t xml:space="preserve"> 216</w:t>
      </w:r>
      <w:r w:rsidR="00E34F7C">
        <w:rPr>
          <w:rFonts w:ascii="Times New Roman" w:hAnsi="Times New Roman" w:cs="Times New Roman"/>
          <w:sz w:val="24"/>
          <w:szCs w:val="24"/>
        </w:rPr>
        <w:t>,</w:t>
      </w:r>
      <w:r w:rsidR="00F73F02">
        <w:rPr>
          <w:rFonts w:ascii="Times New Roman" w:hAnsi="Times New Roman" w:cs="Times New Roman"/>
          <w:sz w:val="24"/>
          <w:szCs w:val="24"/>
        </w:rPr>
        <w:t xml:space="preserve"> 268,</w:t>
      </w:r>
      <w:r w:rsidR="00E34F7C">
        <w:rPr>
          <w:rFonts w:ascii="Times New Roman" w:hAnsi="Times New Roman" w:cs="Times New Roman"/>
          <w:sz w:val="24"/>
          <w:szCs w:val="24"/>
        </w:rPr>
        <w:t xml:space="preserve"> 591 επ.</w:t>
      </w:r>
      <w:r w:rsidR="007036A5">
        <w:rPr>
          <w:rFonts w:ascii="Times New Roman" w:hAnsi="Times New Roman" w:cs="Times New Roman"/>
          <w:sz w:val="24"/>
          <w:szCs w:val="24"/>
        </w:rPr>
        <w:t>,</w:t>
      </w:r>
      <w:r w:rsidR="00E34F7C">
        <w:rPr>
          <w:rFonts w:ascii="Times New Roman" w:hAnsi="Times New Roman" w:cs="Times New Roman"/>
          <w:sz w:val="24"/>
          <w:szCs w:val="24"/>
        </w:rPr>
        <w:t xml:space="preserve"> 682 επ.</w:t>
      </w:r>
      <w:r w:rsidR="007036A5">
        <w:rPr>
          <w:rFonts w:ascii="Times New Roman" w:hAnsi="Times New Roman" w:cs="Times New Roman"/>
          <w:sz w:val="24"/>
          <w:szCs w:val="24"/>
        </w:rPr>
        <w:t xml:space="preserve"> και 696 επ.</w:t>
      </w:r>
      <w:r>
        <w:rPr>
          <w:rFonts w:ascii="Times New Roman" w:hAnsi="Times New Roman" w:cs="Times New Roman"/>
          <w:sz w:val="24"/>
          <w:szCs w:val="24"/>
        </w:rPr>
        <w:t xml:space="preserve"> ΚΠολΔ)</w:t>
      </w:r>
      <w:r w:rsidR="00FB7214">
        <w:rPr>
          <w:rStyle w:val="a4"/>
          <w:rFonts w:ascii="Times New Roman" w:hAnsi="Times New Roman" w:cs="Times New Roman"/>
          <w:sz w:val="24"/>
          <w:szCs w:val="24"/>
        </w:rPr>
        <w:footnoteReference w:id="10"/>
      </w:r>
      <w:r w:rsidR="004F0DDD">
        <w:rPr>
          <w:rFonts w:ascii="Times New Roman" w:hAnsi="Times New Roman" w:cs="Times New Roman"/>
          <w:sz w:val="24"/>
          <w:szCs w:val="24"/>
        </w:rPr>
        <w:t>.</w:t>
      </w:r>
      <w:r w:rsidR="00E34F7C">
        <w:rPr>
          <w:rFonts w:ascii="Times New Roman" w:hAnsi="Times New Roman" w:cs="Times New Roman"/>
          <w:sz w:val="24"/>
          <w:szCs w:val="24"/>
        </w:rPr>
        <w:t xml:space="preserve"> </w:t>
      </w:r>
      <w:r w:rsidR="00FB7214">
        <w:rPr>
          <w:rFonts w:ascii="Times New Roman" w:hAnsi="Times New Roman" w:cs="Times New Roman"/>
          <w:sz w:val="24"/>
          <w:szCs w:val="24"/>
        </w:rPr>
        <w:t>Η</w:t>
      </w:r>
      <w:r w:rsidR="00E34F7C">
        <w:rPr>
          <w:rFonts w:ascii="Times New Roman" w:hAnsi="Times New Roman" w:cs="Times New Roman"/>
          <w:sz w:val="24"/>
          <w:szCs w:val="24"/>
        </w:rPr>
        <w:t xml:space="preserve"> υπό μεταρρύθμιση</w:t>
      </w:r>
      <w:r w:rsidR="007036A5">
        <w:rPr>
          <w:rFonts w:ascii="Times New Roman" w:hAnsi="Times New Roman" w:cs="Times New Roman"/>
          <w:sz w:val="24"/>
          <w:szCs w:val="24"/>
        </w:rPr>
        <w:t xml:space="preserve"> οριστική</w:t>
      </w:r>
      <w:r w:rsidR="00E34F7C">
        <w:rPr>
          <w:rFonts w:ascii="Times New Roman" w:hAnsi="Times New Roman" w:cs="Times New Roman"/>
          <w:sz w:val="24"/>
          <w:szCs w:val="24"/>
        </w:rPr>
        <w:t xml:space="preserve"> απόφαση</w:t>
      </w:r>
      <w:r w:rsidR="00386AB5">
        <w:rPr>
          <w:rFonts w:ascii="Times New Roman" w:hAnsi="Times New Roman" w:cs="Times New Roman"/>
          <w:sz w:val="24"/>
          <w:szCs w:val="24"/>
        </w:rPr>
        <w:t xml:space="preserve"> περί</w:t>
      </w:r>
      <w:r w:rsidR="00820F89">
        <w:rPr>
          <w:rFonts w:ascii="Times New Roman" w:hAnsi="Times New Roman" w:cs="Times New Roman"/>
          <w:sz w:val="24"/>
          <w:szCs w:val="24"/>
        </w:rPr>
        <w:t xml:space="preserve"> της</w:t>
      </w:r>
      <w:r w:rsidR="00386AB5">
        <w:rPr>
          <w:rFonts w:ascii="Times New Roman" w:hAnsi="Times New Roman" w:cs="Times New Roman"/>
          <w:sz w:val="24"/>
          <w:szCs w:val="24"/>
        </w:rPr>
        <w:t xml:space="preserve"> επικοινωνίας</w:t>
      </w:r>
      <w:r w:rsidR="00E34F7C">
        <w:rPr>
          <w:rFonts w:ascii="Times New Roman" w:hAnsi="Times New Roman" w:cs="Times New Roman"/>
          <w:sz w:val="24"/>
          <w:szCs w:val="24"/>
        </w:rPr>
        <w:t xml:space="preserve"> δεν απαιτείται εξάλλου</w:t>
      </w:r>
      <w:r w:rsidR="00F73F02">
        <w:rPr>
          <w:rFonts w:ascii="Times New Roman" w:hAnsi="Times New Roman" w:cs="Times New Roman"/>
          <w:sz w:val="24"/>
          <w:szCs w:val="24"/>
        </w:rPr>
        <w:t>, κατά την ορθότερη άποψη,</w:t>
      </w:r>
      <w:r w:rsidR="00E34F7C">
        <w:rPr>
          <w:rFonts w:ascii="Times New Roman" w:hAnsi="Times New Roman" w:cs="Times New Roman"/>
          <w:sz w:val="24"/>
          <w:szCs w:val="24"/>
        </w:rPr>
        <w:t xml:space="preserve"> να είναι τελεσίδικη,</w:t>
      </w:r>
      <w:r w:rsidR="00622BFC">
        <w:rPr>
          <w:rFonts w:ascii="Times New Roman" w:hAnsi="Times New Roman" w:cs="Times New Roman"/>
          <w:sz w:val="24"/>
          <w:szCs w:val="24"/>
        </w:rPr>
        <w:t xml:space="preserve"> </w:t>
      </w:r>
      <w:r w:rsidR="00F90A8A">
        <w:rPr>
          <w:rFonts w:ascii="Times New Roman" w:hAnsi="Times New Roman" w:cs="Times New Roman"/>
          <w:sz w:val="24"/>
          <w:szCs w:val="24"/>
        </w:rPr>
        <w:t>δοθέντος ότι</w:t>
      </w:r>
      <w:r w:rsidR="00622BFC">
        <w:rPr>
          <w:rFonts w:ascii="Times New Roman" w:hAnsi="Times New Roman" w:cs="Times New Roman"/>
          <w:sz w:val="24"/>
          <w:szCs w:val="24"/>
        </w:rPr>
        <w:t xml:space="preserve"> αναπτύσσει, ως διαπλαστική, την ισχύ αυτής από την έκδοσή της, δυνάμενη μάλιστα</w:t>
      </w:r>
      <w:r w:rsidR="00316EE5">
        <w:rPr>
          <w:rFonts w:ascii="Times New Roman" w:hAnsi="Times New Roman" w:cs="Times New Roman"/>
          <w:sz w:val="24"/>
          <w:szCs w:val="24"/>
        </w:rPr>
        <w:t>, ως καταψηφιστική συγχρόνως,</w:t>
      </w:r>
      <w:r w:rsidR="00622BFC">
        <w:rPr>
          <w:rFonts w:ascii="Times New Roman" w:hAnsi="Times New Roman" w:cs="Times New Roman"/>
          <w:sz w:val="24"/>
          <w:szCs w:val="24"/>
        </w:rPr>
        <w:t xml:space="preserve"> να κηρυχθεί, ύστερα από την υποβολή</w:t>
      </w:r>
      <w:r w:rsidR="00916FBB">
        <w:rPr>
          <w:rFonts w:ascii="Times New Roman" w:hAnsi="Times New Roman" w:cs="Times New Roman"/>
          <w:sz w:val="24"/>
          <w:szCs w:val="24"/>
        </w:rPr>
        <w:t xml:space="preserve"> σχετικού</w:t>
      </w:r>
      <w:r w:rsidR="00622BFC">
        <w:rPr>
          <w:rFonts w:ascii="Times New Roman" w:hAnsi="Times New Roman" w:cs="Times New Roman"/>
          <w:sz w:val="24"/>
          <w:szCs w:val="24"/>
        </w:rPr>
        <w:t xml:space="preserve"> παρεπόμενου αιτήματος</w:t>
      </w:r>
      <w:r w:rsidR="0013099D">
        <w:rPr>
          <w:rFonts w:ascii="Times New Roman" w:hAnsi="Times New Roman" w:cs="Times New Roman"/>
          <w:sz w:val="24"/>
          <w:szCs w:val="24"/>
        </w:rPr>
        <w:t xml:space="preserve"> του ενάγοντος</w:t>
      </w:r>
      <w:r w:rsidR="00622BFC">
        <w:rPr>
          <w:rFonts w:ascii="Times New Roman" w:hAnsi="Times New Roman" w:cs="Times New Roman"/>
          <w:sz w:val="24"/>
          <w:szCs w:val="24"/>
        </w:rPr>
        <w:t xml:space="preserve"> (ά.</w:t>
      </w:r>
      <w:r w:rsidR="006A6809">
        <w:rPr>
          <w:rFonts w:ascii="Times New Roman" w:hAnsi="Times New Roman" w:cs="Times New Roman"/>
          <w:sz w:val="24"/>
          <w:szCs w:val="24"/>
        </w:rPr>
        <w:t xml:space="preserve"> 106, 115§3,</w:t>
      </w:r>
      <w:r w:rsidR="00622BFC">
        <w:rPr>
          <w:rFonts w:ascii="Times New Roman" w:hAnsi="Times New Roman" w:cs="Times New Roman"/>
          <w:sz w:val="24"/>
          <w:szCs w:val="24"/>
        </w:rPr>
        <w:t xml:space="preserve"> 223</w:t>
      </w:r>
      <w:r w:rsidR="006A6809">
        <w:rPr>
          <w:rFonts w:ascii="Times New Roman" w:hAnsi="Times New Roman" w:cs="Times New Roman"/>
          <w:sz w:val="24"/>
          <w:szCs w:val="24"/>
        </w:rPr>
        <w:t>, 591§1</w:t>
      </w:r>
      <w:r w:rsidR="00622BFC">
        <w:rPr>
          <w:rFonts w:ascii="Times New Roman" w:hAnsi="Times New Roman" w:cs="Times New Roman"/>
          <w:sz w:val="24"/>
          <w:szCs w:val="24"/>
        </w:rPr>
        <w:t xml:space="preserve"> και 907 ΚΠολΔ), προσωρινώς εκτελεστή </w:t>
      </w:r>
      <w:r w:rsidR="00916FBB">
        <w:rPr>
          <w:rFonts w:ascii="Times New Roman" w:hAnsi="Times New Roman" w:cs="Times New Roman"/>
          <w:sz w:val="24"/>
          <w:szCs w:val="24"/>
        </w:rPr>
        <w:t>για</w:t>
      </w:r>
      <w:r w:rsidR="00622BFC">
        <w:rPr>
          <w:rFonts w:ascii="Times New Roman" w:hAnsi="Times New Roman" w:cs="Times New Roman"/>
          <w:sz w:val="24"/>
          <w:szCs w:val="24"/>
        </w:rPr>
        <w:t xml:space="preserve"> την απειλή</w:t>
      </w:r>
      <w:r w:rsidR="00885564">
        <w:rPr>
          <w:rFonts w:ascii="Times New Roman" w:hAnsi="Times New Roman" w:cs="Times New Roman"/>
          <w:sz w:val="24"/>
          <w:szCs w:val="24"/>
        </w:rPr>
        <w:t>, ακόμη και αυτεπαγγέλτως,</w:t>
      </w:r>
      <w:r w:rsidR="00622BFC">
        <w:rPr>
          <w:rFonts w:ascii="Times New Roman" w:hAnsi="Times New Roman" w:cs="Times New Roman"/>
          <w:sz w:val="24"/>
          <w:szCs w:val="24"/>
        </w:rPr>
        <w:t xml:space="preserve"> χρηματικής ποινής</w:t>
      </w:r>
      <w:r w:rsidR="00916FBB">
        <w:rPr>
          <w:rFonts w:ascii="Times New Roman" w:hAnsi="Times New Roman" w:cs="Times New Roman"/>
          <w:sz w:val="24"/>
          <w:szCs w:val="24"/>
        </w:rPr>
        <w:t xml:space="preserve"> ως μέσο έμμεσης αναγκαστικής εκτελέσεως αυτής</w:t>
      </w:r>
      <w:r w:rsidR="00622BFC">
        <w:rPr>
          <w:rFonts w:ascii="Times New Roman" w:hAnsi="Times New Roman" w:cs="Times New Roman"/>
          <w:sz w:val="24"/>
          <w:szCs w:val="24"/>
        </w:rPr>
        <w:t xml:space="preserve"> (ά.</w:t>
      </w:r>
      <w:r w:rsidR="00386AB5">
        <w:rPr>
          <w:rFonts w:ascii="Times New Roman" w:hAnsi="Times New Roman" w:cs="Times New Roman"/>
          <w:sz w:val="24"/>
          <w:szCs w:val="24"/>
        </w:rPr>
        <w:t xml:space="preserve"> 950§2 και</w:t>
      </w:r>
      <w:r w:rsidR="00622BFC">
        <w:rPr>
          <w:rFonts w:ascii="Times New Roman" w:hAnsi="Times New Roman" w:cs="Times New Roman"/>
          <w:sz w:val="24"/>
          <w:szCs w:val="24"/>
        </w:rPr>
        <w:t xml:space="preserve"> 947 του ίδιου κώδικα)</w:t>
      </w:r>
      <w:r w:rsidR="00622BFC">
        <w:rPr>
          <w:rStyle w:val="a4"/>
          <w:rFonts w:ascii="Times New Roman" w:hAnsi="Times New Roman" w:cs="Times New Roman"/>
          <w:sz w:val="24"/>
          <w:szCs w:val="24"/>
        </w:rPr>
        <w:footnoteReference w:id="11"/>
      </w:r>
      <w:r w:rsidR="00622BFC">
        <w:rPr>
          <w:rFonts w:ascii="Times New Roman" w:hAnsi="Times New Roman" w:cs="Times New Roman"/>
          <w:sz w:val="24"/>
          <w:szCs w:val="24"/>
        </w:rPr>
        <w:t>,</w:t>
      </w:r>
      <w:r w:rsidR="00E34F7C">
        <w:rPr>
          <w:rFonts w:ascii="Times New Roman" w:hAnsi="Times New Roman" w:cs="Times New Roman"/>
          <w:sz w:val="24"/>
          <w:szCs w:val="24"/>
        </w:rPr>
        <w:t xml:space="preserve"> ενώ μπορεί, </w:t>
      </w:r>
      <w:r w:rsidR="00127E83">
        <w:rPr>
          <w:rFonts w:ascii="Times New Roman" w:hAnsi="Times New Roman" w:cs="Times New Roman"/>
          <w:sz w:val="24"/>
          <w:szCs w:val="24"/>
        </w:rPr>
        <w:t>μέχρι</w:t>
      </w:r>
      <w:r w:rsidR="00E34F7C">
        <w:rPr>
          <w:rFonts w:ascii="Times New Roman" w:hAnsi="Times New Roman" w:cs="Times New Roman"/>
          <w:sz w:val="24"/>
          <w:szCs w:val="24"/>
        </w:rPr>
        <w:t xml:space="preserve"> τη μεταρρύθμισ</w:t>
      </w:r>
      <w:r w:rsidR="00916FBB">
        <w:rPr>
          <w:rFonts w:ascii="Times New Roman" w:hAnsi="Times New Roman" w:cs="Times New Roman"/>
          <w:sz w:val="24"/>
          <w:szCs w:val="24"/>
        </w:rPr>
        <w:t>ή</w:t>
      </w:r>
      <w:r w:rsidR="00E34F7C">
        <w:rPr>
          <w:rFonts w:ascii="Times New Roman" w:hAnsi="Times New Roman" w:cs="Times New Roman"/>
          <w:sz w:val="24"/>
          <w:szCs w:val="24"/>
        </w:rPr>
        <w:t xml:space="preserve"> </w:t>
      </w:r>
      <w:r w:rsidR="00916FBB">
        <w:rPr>
          <w:rFonts w:ascii="Times New Roman" w:hAnsi="Times New Roman" w:cs="Times New Roman"/>
          <w:sz w:val="24"/>
          <w:szCs w:val="24"/>
        </w:rPr>
        <w:t>της</w:t>
      </w:r>
      <w:r w:rsidR="00E34F7C">
        <w:rPr>
          <w:rFonts w:ascii="Times New Roman" w:hAnsi="Times New Roman" w:cs="Times New Roman"/>
          <w:sz w:val="24"/>
          <w:szCs w:val="24"/>
        </w:rPr>
        <w:t>, να ληφθούν τα αναγκαία ασφαλιστικά μέτρα και να εκδοθεί προσωρινή διαταγή</w:t>
      </w:r>
      <w:r w:rsidR="00875125">
        <w:rPr>
          <w:rFonts w:ascii="Times New Roman" w:hAnsi="Times New Roman" w:cs="Times New Roman"/>
          <w:sz w:val="24"/>
          <w:szCs w:val="24"/>
        </w:rPr>
        <w:t xml:space="preserve"> (ά. 735 και 691Α ΚΠολΔ)</w:t>
      </w:r>
      <w:r w:rsidR="00E34F7C">
        <w:rPr>
          <w:rFonts w:ascii="Times New Roman" w:hAnsi="Times New Roman" w:cs="Times New Roman"/>
          <w:sz w:val="24"/>
          <w:szCs w:val="24"/>
        </w:rPr>
        <w:t>.</w:t>
      </w:r>
    </w:p>
    <w:p w14:paraId="33EDC7AC" w14:textId="533A58C8" w:rsidR="004F0DDD" w:rsidRDefault="00824EAB" w:rsidP="00B941B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Τίθεται</w:t>
      </w:r>
      <w:r w:rsidR="004F0DDD">
        <w:rPr>
          <w:rFonts w:ascii="Times New Roman" w:hAnsi="Times New Roman" w:cs="Times New Roman"/>
          <w:sz w:val="24"/>
          <w:szCs w:val="24"/>
        </w:rPr>
        <w:t xml:space="preserve"> περαιτέρω το ζήτημα εάν είναι δυνατή η αυτεπάγγελτη ρύθμιση του δικαιώματος επικοινωνίας, ακόμη κι αν δεν </w:t>
      </w:r>
      <w:r w:rsidR="00127E83">
        <w:rPr>
          <w:rFonts w:ascii="Times New Roman" w:hAnsi="Times New Roman" w:cs="Times New Roman"/>
          <w:sz w:val="24"/>
          <w:szCs w:val="24"/>
        </w:rPr>
        <w:t>έχει υποβληθεί</w:t>
      </w:r>
      <w:r w:rsidR="004F0DDD">
        <w:rPr>
          <w:rFonts w:ascii="Times New Roman" w:hAnsi="Times New Roman" w:cs="Times New Roman"/>
          <w:sz w:val="24"/>
          <w:szCs w:val="24"/>
        </w:rPr>
        <w:t xml:space="preserve"> σχετικό αίτημα του γονέα σε δίκη με αντικείμενο την ανάθεση της επιμέλειας του </w:t>
      </w:r>
      <w:r w:rsidR="00C51A28">
        <w:rPr>
          <w:rFonts w:ascii="Times New Roman" w:hAnsi="Times New Roman" w:cs="Times New Roman"/>
          <w:sz w:val="24"/>
          <w:szCs w:val="24"/>
        </w:rPr>
        <w:t>τέκνου</w:t>
      </w:r>
      <w:r w:rsidR="004F0DDD">
        <w:rPr>
          <w:rFonts w:ascii="Times New Roman" w:hAnsi="Times New Roman" w:cs="Times New Roman"/>
          <w:sz w:val="24"/>
          <w:szCs w:val="24"/>
        </w:rPr>
        <w:t xml:space="preserve">. </w:t>
      </w:r>
      <w:r w:rsidR="00E34F7C">
        <w:rPr>
          <w:rFonts w:ascii="Times New Roman" w:hAnsi="Times New Roman" w:cs="Times New Roman"/>
          <w:sz w:val="24"/>
          <w:szCs w:val="24"/>
        </w:rPr>
        <w:t xml:space="preserve">Ανεξάρτητα από τη θεωρητική κυρίως διχογνωμία </w:t>
      </w:r>
      <w:r w:rsidR="008234F5">
        <w:rPr>
          <w:rFonts w:ascii="Times New Roman" w:hAnsi="Times New Roman" w:cs="Times New Roman"/>
          <w:sz w:val="24"/>
          <w:szCs w:val="24"/>
        </w:rPr>
        <w:t xml:space="preserve">αναφορικά με το εάν το δικαίωμα επικοινωνίας </w:t>
      </w:r>
      <w:r w:rsidR="00FB7214">
        <w:rPr>
          <w:rFonts w:ascii="Times New Roman" w:hAnsi="Times New Roman" w:cs="Times New Roman"/>
          <w:sz w:val="24"/>
          <w:szCs w:val="24"/>
        </w:rPr>
        <w:t>τυγχάνει</w:t>
      </w:r>
      <w:r w:rsidR="008234F5">
        <w:rPr>
          <w:rFonts w:ascii="Times New Roman" w:hAnsi="Times New Roman" w:cs="Times New Roman"/>
          <w:sz w:val="24"/>
          <w:szCs w:val="24"/>
        </w:rPr>
        <w:t xml:space="preserve"> αυτοτελές</w:t>
      </w:r>
      <w:r w:rsidR="006D7FC3">
        <w:rPr>
          <w:rFonts w:ascii="Times New Roman" w:hAnsi="Times New Roman" w:cs="Times New Roman"/>
          <w:sz w:val="24"/>
          <w:szCs w:val="24"/>
        </w:rPr>
        <w:t>,</w:t>
      </w:r>
      <w:r w:rsidR="00135548">
        <w:rPr>
          <w:rFonts w:ascii="Times New Roman" w:hAnsi="Times New Roman" w:cs="Times New Roman"/>
          <w:sz w:val="24"/>
          <w:szCs w:val="24"/>
        </w:rPr>
        <w:t xml:space="preserve"> ως απορρέον από τ</w:t>
      </w:r>
      <w:r w:rsidR="00E653D3">
        <w:rPr>
          <w:rFonts w:ascii="Times New Roman" w:hAnsi="Times New Roman" w:cs="Times New Roman"/>
          <w:sz w:val="24"/>
          <w:szCs w:val="24"/>
        </w:rPr>
        <w:t>ο απόλυτο δικαίωμα της</w:t>
      </w:r>
      <w:r w:rsidR="00135548">
        <w:rPr>
          <w:rFonts w:ascii="Times New Roman" w:hAnsi="Times New Roman" w:cs="Times New Roman"/>
          <w:sz w:val="24"/>
          <w:szCs w:val="24"/>
        </w:rPr>
        <w:t xml:space="preserve"> προσωπικότητα</w:t>
      </w:r>
      <w:r w:rsidR="00E653D3">
        <w:rPr>
          <w:rFonts w:ascii="Times New Roman" w:hAnsi="Times New Roman" w:cs="Times New Roman"/>
          <w:sz w:val="24"/>
          <w:szCs w:val="24"/>
        </w:rPr>
        <w:t>ς</w:t>
      </w:r>
      <w:r w:rsidR="00135548">
        <w:rPr>
          <w:rFonts w:ascii="Times New Roman" w:hAnsi="Times New Roman" w:cs="Times New Roman"/>
          <w:sz w:val="24"/>
          <w:szCs w:val="24"/>
        </w:rPr>
        <w:t xml:space="preserve"> του γονέα</w:t>
      </w:r>
      <w:r w:rsidR="00135548">
        <w:rPr>
          <w:rStyle w:val="a4"/>
          <w:rFonts w:ascii="Times New Roman" w:hAnsi="Times New Roman" w:cs="Times New Roman"/>
          <w:sz w:val="24"/>
          <w:szCs w:val="24"/>
        </w:rPr>
        <w:footnoteReference w:id="12"/>
      </w:r>
      <w:r w:rsidR="006D7FC3">
        <w:rPr>
          <w:rFonts w:ascii="Times New Roman" w:hAnsi="Times New Roman" w:cs="Times New Roman"/>
          <w:sz w:val="24"/>
          <w:szCs w:val="24"/>
        </w:rPr>
        <w:t>,</w:t>
      </w:r>
      <w:r w:rsidR="008234F5">
        <w:rPr>
          <w:rFonts w:ascii="Times New Roman" w:hAnsi="Times New Roman" w:cs="Times New Roman"/>
          <w:sz w:val="24"/>
          <w:szCs w:val="24"/>
        </w:rPr>
        <w:t xml:space="preserve"> ή </w:t>
      </w:r>
      <w:r w:rsidR="00135548">
        <w:rPr>
          <w:rFonts w:ascii="Times New Roman" w:hAnsi="Times New Roman" w:cs="Times New Roman"/>
          <w:sz w:val="24"/>
          <w:szCs w:val="24"/>
        </w:rPr>
        <w:t>πηγάζει</w:t>
      </w:r>
      <w:r w:rsidR="008234F5">
        <w:rPr>
          <w:rFonts w:ascii="Times New Roman" w:hAnsi="Times New Roman" w:cs="Times New Roman"/>
          <w:sz w:val="24"/>
          <w:szCs w:val="24"/>
        </w:rPr>
        <w:t xml:space="preserve"> από το λειτουργικό</w:t>
      </w:r>
      <w:r w:rsidR="00E653D3">
        <w:rPr>
          <w:rFonts w:ascii="Times New Roman" w:hAnsi="Times New Roman" w:cs="Times New Roman"/>
          <w:sz w:val="24"/>
          <w:szCs w:val="24"/>
        </w:rPr>
        <w:t xml:space="preserve"> και απόλυτο</w:t>
      </w:r>
      <w:r w:rsidR="008234F5">
        <w:rPr>
          <w:rFonts w:ascii="Times New Roman" w:hAnsi="Times New Roman" w:cs="Times New Roman"/>
          <w:sz w:val="24"/>
          <w:szCs w:val="24"/>
        </w:rPr>
        <w:t xml:space="preserve"> δικαίωμα της γονικής μέριμνας, πρέπει, </w:t>
      </w:r>
      <w:r w:rsidR="00FB7214">
        <w:rPr>
          <w:rFonts w:ascii="Times New Roman" w:hAnsi="Times New Roman" w:cs="Times New Roman"/>
          <w:sz w:val="24"/>
          <w:szCs w:val="24"/>
        </w:rPr>
        <w:t>σύμφωνα με</w:t>
      </w:r>
      <w:r w:rsidR="008234F5">
        <w:rPr>
          <w:rFonts w:ascii="Times New Roman" w:hAnsi="Times New Roman" w:cs="Times New Roman"/>
          <w:sz w:val="24"/>
          <w:szCs w:val="24"/>
        </w:rPr>
        <w:t xml:space="preserve"> την ορθότερη </w:t>
      </w:r>
      <w:r w:rsidR="00FB7214">
        <w:rPr>
          <w:rFonts w:ascii="Times New Roman" w:hAnsi="Times New Roman" w:cs="Times New Roman"/>
          <w:sz w:val="24"/>
          <w:szCs w:val="24"/>
        </w:rPr>
        <w:t>άποψη</w:t>
      </w:r>
      <w:r w:rsidR="008234F5">
        <w:rPr>
          <w:rFonts w:ascii="Times New Roman" w:hAnsi="Times New Roman" w:cs="Times New Roman"/>
          <w:sz w:val="24"/>
          <w:szCs w:val="24"/>
        </w:rPr>
        <w:t>, να γίνει δεκτό</w:t>
      </w:r>
      <w:r w:rsidR="00C96AF7">
        <w:rPr>
          <w:rFonts w:ascii="Times New Roman" w:hAnsi="Times New Roman" w:cs="Times New Roman"/>
          <w:sz w:val="24"/>
          <w:szCs w:val="24"/>
        </w:rPr>
        <w:t>, όπως προβλέπεται και σε αλλοδαπά δίκαια,</w:t>
      </w:r>
      <w:r w:rsidR="008234F5">
        <w:rPr>
          <w:rFonts w:ascii="Times New Roman" w:hAnsi="Times New Roman" w:cs="Times New Roman"/>
          <w:sz w:val="24"/>
          <w:szCs w:val="24"/>
        </w:rPr>
        <w:t xml:space="preserve"> ότι μπορεί να ρυθμισθεί και </w:t>
      </w:r>
      <w:r w:rsidR="006D7FC3">
        <w:rPr>
          <w:rFonts w:ascii="Times New Roman" w:hAnsi="Times New Roman" w:cs="Times New Roman"/>
          <w:sz w:val="24"/>
          <w:szCs w:val="24"/>
          <w:lang w:val="en-US"/>
        </w:rPr>
        <w:t>ex</w:t>
      </w:r>
      <w:r w:rsidR="006D7FC3" w:rsidRPr="006D7FC3">
        <w:rPr>
          <w:rFonts w:ascii="Times New Roman" w:hAnsi="Times New Roman" w:cs="Times New Roman"/>
          <w:sz w:val="24"/>
          <w:szCs w:val="24"/>
        </w:rPr>
        <w:t xml:space="preserve"> </w:t>
      </w:r>
      <w:r w:rsidR="006D7FC3">
        <w:rPr>
          <w:rFonts w:ascii="Times New Roman" w:hAnsi="Times New Roman" w:cs="Times New Roman"/>
          <w:sz w:val="24"/>
          <w:szCs w:val="24"/>
          <w:lang w:val="en-US"/>
        </w:rPr>
        <w:t>officio</w:t>
      </w:r>
      <w:r w:rsidR="008234F5">
        <w:rPr>
          <w:rFonts w:ascii="Times New Roman" w:hAnsi="Times New Roman" w:cs="Times New Roman"/>
          <w:sz w:val="24"/>
          <w:szCs w:val="24"/>
        </w:rPr>
        <w:t xml:space="preserve"> από το δικαστήριο, εφόσον κάτι τέτοιο επιβάλλεται </w:t>
      </w:r>
      <w:r w:rsidR="008234F5">
        <w:rPr>
          <w:rFonts w:ascii="Times New Roman" w:hAnsi="Times New Roman" w:cs="Times New Roman"/>
          <w:sz w:val="24"/>
          <w:szCs w:val="24"/>
          <w:lang w:val="en-US"/>
        </w:rPr>
        <w:t>in</w:t>
      </w:r>
      <w:r w:rsidR="008234F5" w:rsidRPr="008234F5">
        <w:rPr>
          <w:rFonts w:ascii="Times New Roman" w:hAnsi="Times New Roman" w:cs="Times New Roman"/>
          <w:sz w:val="24"/>
          <w:szCs w:val="24"/>
        </w:rPr>
        <w:t xml:space="preserve"> </w:t>
      </w:r>
      <w:r w:rsidR="008234F5">
        <w:rPr>
          <w:rFonts w:ascii="Times New Roman" w:hAnsi="Times New Roman" w:cs="Times New Roman"/>
          <w:sz w:val="24"/>
          <w:szCs w:val="24"/>
          <w:lang w:val="en-US"/>
        </w:rPr>
        <w:t>casu</w:t>
      </w:r>
      <w:r w:rsidR="008234F5" w:rsidRPr="008234F5">
        <w:rPr>
          <w:rFonts w:ascii="Times New Roman" w:hAnsi="Times New Roman" w:cs="Times New Roman"/>
          <w:sz w:val="24"/>
          <w:szCs w:val="24"/>
        </w:rPr>
        <w:t xml:space="preserve"> </w:t>
      </w:r>
      <w:r w:rsidR="008234F5">
        <w:rPr>
          <w:rFonts w:ascii="Times New Roman" w:hAnsi="Times New Roman" w:cs="Times New Roman"/>
          <w:sz w:val="24"/>
          <w:szCs w:val="24"/>
        </w:rPr>
        <w:t xml:space="preserve">από το συμφέρον του </w:t>
      </w:r>
      <w:r w:rsidR="00C51A28">
        <w:rPr>
          <w:rFonts w:ascii="Times New Roman" w:hAnsi="Times New Roman" w:cs="Times New Roman"/>
          <w:sz w:val="24"/>
          <w:szCs w:val="24"/>
        </w:rPr>
        <w:t>παιδιού</w:t>
      </w:r>
      <w:r w:rsidR="008234F5">
        <w:rPr>
          <w:rFonts w:ascii="Times New Roman" w:hAnsi="Times New Roman" w:cs="Times New Roman"/>
          <w:sz w:val="24"/>
          <w:szCs w:val="24"/>
        </w:rPr>
        <w:t xml:space="preserve">, </w:t>
      </w:r>
      <w:r w:rsidR="00FB7214">
        <w:rPr>
          <w:rFonts w:ascii="Times New Roman" w:hAnsi="Times New Roman" w:cs="Times New Roman"/>
          <w:sz w:val="24"/>
          <w:szCs w:val="24"/>
        </w:rPr>
        <w:t>που</w:t>
      </w:r>
      <w:r w:rsidR="008234F5">
        <w:rPr>
          <w:rFonts w:ascii="Times New Roman" w:hAnsi="Times New Roman" w:cs="Times New Roman"/>
          <w:sz w:val="24"/>
          <w:szCs w:val="24"/>
        </w:rPr>
        <w:t xml:space="preserve"> </w:t>
      </w:r>
      <w:r w:rsidR="00FB7214">
        <w:rPr>
          <w:rFonts w:ascii="Times New Roman" w:hAnsi="Times New Roman" w:cs="Times New Roman"/>
          <w:sz w:val="24"/>
          <w:szCs w:val="24"/>
        </w:rPr>
        <w:t>προστατεύεται αυτεπαγγέλτως</w:t>
      </w:r>
      <w:r w:rsidR="008234F5">
        <w:rPr>
          <w:rFonts w:ascii="Times New Roman" w:hAnsi="Times New Roman" w:cs="Times New Roman"/>
          <w:sz w:val="24"/>
          <w:szCs w:val="24"/>
        </w:rPr>
        <w:t xml:space="preserve"> από το δικαστήριο (ά. 1520§1εδ.γ ΑΚ, 106 </w:t>
      </w:r>
      <w:r w:rsidR="008234F5">
        <w:rPr>
          <w:rFonts w:ascii="Times New Roman" w:hAnsi="Times New Roman" w:cs="Times New Roman"/>
          <w:sz w:val="24"/>
          <w:szCs w:val="24"/>
          <w:lang w:val="en-US"/>
        </w:rPr>
        <w:t>in</w:t>
      </w:r>
      <w:r w:rsidR="008234F5" w:rsidRPr="008234F5">
        <w:rPr>
          <w:rFonts w:ascii="Times New Roman" w:hAnsi="Times New Roman" w:cs="Times New Roman"/>
          <w:sz w:val="24"/>
          <w:szCs w:val="24"/>
        </w:rPr>
        <w:t xml:space="preserve"> </w:t>
      </w:r>
      <w:r w:rsidR="008234F5">
        <w:rPr>
          <w:rFonts w:ascii="Times New Roman" w:hAnsi="Times New Roman" w:cs="Times New Roman"/>
          <w:sz w:val="24"/>
          <w:szCs w:val="24"/>
          <w:lang w:val="en-US"/>
        </w:rPr>
        <w:t>fine</w:t>
      </w:r>
      <w:r w:rsidR="008234F5">
        <w:rPr>
          <w:rFonts w:ascii="Times New Roman" w:hAnsi="Times New Roman" w:cs="Times New Roman"/>
          <w:sz w:val="24"/>
          <w:szCs w:val="24"/>
        </w:rPr>
        <w:t>, 107 και 611εδ.β ΚΠολΔ)</w:t>
      </w:r>
      <w:r w:rsidR="00FB7214">
        <w:rPr>
          <w:rStyle w:val="a4"/>
          <w:rFonts w:ascii="Times New Roman" w:hAnsi="Times New Roman" w:cs="Times New Roman"/>
          <w:sz w:val="24"/>
          <w:szCs w:val="24"/>
        </w:rPr>
        <w:footnoteReference w:id="13"/>
      </w:r>
      <w:r w:rsidR="008234F5">
        <w:rPr>
          <w:rFonts w:ascii="Times New Roman" w:hAnsi="Times New Roman" w:cs="Times New Roman"/>
          <w:sz w:val="24"/>
          <w:szCs w:val="24"/>
        </w:rPr>
        <w:t>.</w:t>
      </w:r>
      <w:r w:rsidR="00FB7214">
        <w:rPr>
          <w:rFonts w:ascii="Times New Roman" w:hAnsi="Times New Roman" w:cs="Times New Roman"/>
          <w:sz w:val="24"/>
          <w:szCs w:val="24"/>
        </w:rPr>
        <w:t xml:space="preserve"> Πάντως,</w:t>
      </w:r>
      <w:r w:rsidR="00C51A28">
        <w:rPr>
          <w:rFonts w:ascii="Times New Roman" w:hAnsi="Times New Roman" w:cs="Times New Roman"/>
          <w:sz w:val="24"/>
          <w:szCs w:val="24"/>
        </w:rPr>
        <w:t xml:space="preserve"> το αυτοτελές</w:t>
      </w:r>
      <w:r w:rsidR="00FB7214">
        <w:rPr>
          <w:rFonts w:ascii="Times New Roman" w:hAnsi="Times New Roman" w:cs="Times New Roman"/>
          <w:sz w:val="24"/>
          <w:szCs w:val="24"/>
        </w:rPr>
        <w:t xml:space="preserve"> δικαίωμα επικοινωνίας </w:t>
      </w:r>
      <w:r w:rsidR="00C51A28">
        <w:rPr>
          <w:rFonts w:ascii="Times New Roman" w:hAnsi="Times New Roman" w:cs="Times New Roman"/>
          <w:sz w:val="24"/>
          <w:szCs w:val="24"/>
        </w:rPr>
        <w:t>διατηρεί κατ’ αρχήν</w:t>
      </w:r>
      <w:r w:rsidR="006D7FC3" w:rsidRPr="006D7FC3">
        <w:rPr>
          <w:rFonts w:ascii="Times New Roman" w:hAnsi="Times New Roman" w:cs="Times New Roman"/>
          <w:sz w:val="24"/>
          <w:szCs w:val="24"/>
        </w:rPr>
        <w:t xml:space="preserve"> </w:t>
      </w:r>
      <w:r w:rsidR="006D7FC3">
        <w:rPr>
          <w:rFonts w:ascii="Times New Roman" w:hAnsi="Times New Roman" w:cs="Times New Roman"/>
          <w:sz w:val="24"/>
          <w:szCs w:val="24"/>
        </w:rPr>
        <w:t>και</w:t>
      </w:r>
      <w:r w:rsidR="00FB7214">
        <w:rPr>
          <w:rFonts w:ascii="Times New Roman" w:hAnsi="Times New Roman" w:cs="Times New Roman"/>
          <w:sz w:val="24"/>
          <w:szCs w:val="24"/>
        </w:rPr>
        <w:t xml:space="preserve"> ο γονέας, από τον οποίο έχει αφαιρεθεί η γονική μέριμνα.</w:t>
      </w:r>
    </w:p>
    <w:p w14:paraId="6B8BA536" w14:textId="14376C2B" w:rsidR="00EF49CC" w:rsidRDefault="00EF49CC" w:rsidP="00B941B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Οι εν λόγω </w:t>
      </w:r>
      <w:r w:rsidRPr="00EF49CC">
        <w:rPr>
          <w:rFonts w:ascii="Times New Roman" w:hAnsi="Times New Roman" w:cs="Times New Roman"/>
          <w:sz w:val="24"/>
          <w:szCs w:val="24"/>
        </w:rPr>
        <w:t>οικογενειακ</w:t>
      </w:r>
      <w:r>
        <w:rPr>
          <w:rFonts w:ascii="Times New Roman" w:hAnsi="Times New Roman" w:cs="Times New Roman"/>
          <w:sz w:val="24"/>
          <w:szCs w:val="24"/>
        </w:rPr>
        <w:t>ές</w:t>
      </w:r>
      <w:r w:rsidRPr="00EF49CC">
        <w:rPr>
          <w:rFonts w:ascii="Times New Roman" w:hAnsi="Times New Roman" w:cs="Times New Roman"/>
          <w:sz w:val="24"/>
          <w:szCs w:val="24"/>
        </w:rPr>
        <w:t xml:space="preserve"> διαφορ</w:t>
      </w:r>
      <w:r>
        <w:rPr>
          <w:rFonts w:ascii="Times New Roman" w:hAnsi="Times New Roman" w:cs="Times New Roman"/>
          <w:sz w:val="24"/>
          <w:szCs w:val="24"/>
        </w:rPr>
        <w:t>ές</w:t>
      </w:r>
      <w:r w:rsidRPr="00EF49CC">
        <w:rPr>
          <w:rFonts w:ascii="Times New Roman" w:hAnsi="Times New Roman" w:cs="Times New Roman"/>
          <w:sz w:val="24"/>
          <w:szCs w:val="24"/>
        </w:rPr>
        <w:t xml:space="preserve"> </w:t>
      </w:r>
      <w:r>
        <w:rPr>
          <w:rFonts w:ascii="Times New Roman" w:hAnsi="Times New Roman" w:cs="Times New Roman"/>
          <w:sz w:val="24"/>
          <w:szCs w:val="24"/>
        </w:rPr>
        <w:t>υπόκεινται</w:t>
      </w:r>
      <w:r w:rsidRPr="00EF49CC">
        <w:rPr>
          <w:rFonts w:ascii="Times New Roman" w:hAnsi="Times New Roman" w:cs="Times New Roman"/>
          <w:sz w:val="24"/>
          <w:szCs w:val="24"/>
        </w:rPr>
        <w:t xml:space="preserve"> άλλωστε</w:t>
      </w:r>
      <w:r>
        <w:rPr>
          <w:rFonts w:ascii="Times New Roman" w:hAnsi="Times New Roman" w:cs="Times New Roman"/>
          <w:sz w:val="24"/>
          <w:szCs w:val="24"/>
        </w:rPr>
        <w:t xml:space="preserve"> κατ’ αρχήν</w:t>
      </w:r>
      <w:r w:rsidRPr="00EF49CC">
        <w:rPr>
          <w:rFonts w:ascii="Times New Roman" w:hAnsi="Times New Roman" w:cs="Times New Roman"/>
          <w:sz w:val="24"/>
          <w:szCs w:val="24"/>
        </w:rPr>
        <w:t xml:space="preserve">, ως προς το παραδεκτό της συζητήσεώς </w:t>
      </w:r>
      <w:r>
        <w:rPr>
          <w:rFonts w:ascii="Times New Roman" w:hAnsi="Times New Roman" w:cs="Times New Roman"/>
          <w:sz w:val="24"/>
          <w:szCs w:val="24"/>
        </w:rPr>
        <w:t>τους και με εξαίρεση τα ασφαλιστικά μέτρα</w:t>
      </w:r>
      <w:r w:rsidRPr="00EF49CC">
        <w:rPr>
          <w:rFonts w:ascii="Times New Roman" w:hAnsi="Times New Roman" w:cs="Times New Roman"/>
          <w:sz w:val="24"/>
          <w:szCs w:val="24"/>
        </w:rPr>
        <w:t>, σε</w:t>
      </w:r>
      <w:r w:rsidRPr="00EF49CC">
        <w:rPr>
          <w:rFonts w:ascii="Times New Roman" w:hAnsi="Times New Roman" w:cs="Times New Roman"/>
          <w:bCs/>
          <w:sz w:val="24"/>
          <w:szCs w:val="24"/>
        </w:rPr>
        <w:t xml:space="preserve"> υποχρεωτική αρχική συνεδρία διαμεσολαβήσεως (Υ.Α.Σ.Δ.) (ά. 3 και 6 Ν. 4640/2019)</w:t>
      </w:r>
      <w:r>
        <w:rPr>
          <w:rFonts w:ascii="Times New Roman" w:hAnsi="Times New Roman" w:cs="Times New Roman"/>
          <w:bCs/>
          <w:sz w:val="24"/>
          <w:szCs w:val="24"/>
        </w:rPr>
        <w:t>.</w:t>
      </w:r>
      <w:r w:rsidRPr="00EF49CC">
        <w:rPr>
          <w:rFonts w:ascii="Times New Roman" w:hAnsi="Times New Roman" w:cs="Times New Roman"/>
          <w:bCs/>
          <w:sz w:val="24"/>
          <w:szCs w:val="24"/>
        </w:rPr>
        <w:t xml:space="preserve"> </w:t>
      </w:r>
      <w:r>
        <w:rPr>
          <w:rFonts w:ascii="Times New Roman" w:hAnsi="Times New Roman" w:cs="Times New Roman"/>
          <w:bCs/>
          <w:sz w:val="24"/>
          <w:szCs w:val="24"/>
        </w:rPr>
        <w:t>Ο</w:t>
      </w:r>
      <w:r w:rsidRPr="00EF49CC">
        <w:rPr>
          <w:rFonts w:ascii="Times New Roman" w:hAnsi="Times New Roman" w:cs="Times New Roman"/>
          <w:bCs/>
          <w:sz w:val="24"/>
          <w:szCs w:val="24"/>
        </w:rPr>
        <w:t>ι υποχρεωτικές εναλλακτικές διαδικασίες επιλύσεως των διαφορών, συμπεριλαμβανομένης της διαμεσολαβήσεως, απαγορεύονται</w:t>
      </w:r>
      <w:r>
        <w:rPr>
          <w:rFonts w:ascii="Times New Roman" w:hAnsi="Times New Roman" w:cs="Times New Roman"/>
          <w:bCs/>
          <w:sz w:val="24"/>
          <w:szCs w:val="24"/>
        </w:rPr>
        <w:t xml:space="preserve"> ωστόσο</w:t>
      </w:r>
      <w:r w:rsidRPr="00EF49CC">
        <w:rPr>
          <w:rFonts w:ascii="Times New Roman" w:hAnsi="Times New Roman" w:cs="Times New Roman"/>
          <w:bCs/>
          <w:sz w:val="24"/>
          <w:szCs w:val="24"/>
        </w:rPr>
        <w:t>, σύμφωνα με τη διάταξη του άρθρου 48§1 της Συμβάσεως της Κωνσταντινούπολης του Συμβουλίου της Ευρώπης για την πρόληψη και την καταπολέμηση της βίας κατά των γυναικών και της ενδοοικογενειακής βίας, που κυρώθηκε μέσω του άρθρου 1 Ν. 4531/2018 (ά. 28§1 Σ.), στις περιπτώσεις, μεταξύ άλλων, της ενδοοικογενειακής βίας</w:t>
      </w:r>
      <w:r w:rsidR="00C74063">
        <w:rPr>
          <w:rFonts w:ascii="Times New Roman" w:hAnsi="Times New Roman" w:cs="Times New Roman"/>
          <w:bCs/>
          <w:sz w:val="24"/>
          <w:szCs w:val="24"/>
        </w:rPr>
        <w:t>, οπότε δεν είναι υποχρεωτική η διενέργεια διαμεσολαβήσεως ή η απόπειρα συμβιβαστικής επιλύσεως της διαφοράς από το δικαστήριο</w:t>
      </w:r>
      <w:r w:rsidRPr="00EF49CC">
        <w:rPr>
          <w:rFonts w:ascii="Times New Roman" w:hAnsi="Times New Roman" w:cs="Times New Roman"/>
          <w:bCs/>
          <w:sz w:val="24"/>
          <w:szCs w:val="24"/>
        </w:rPr>
        <w:t xml:space="preserve"> (ά. 1-3 της προ</w:t>
      </w:r>
      <w:r>
        <w:rPr>
          <w:rFonts w:ascii="Times New Roman" w:hAnsi="Times New Roman" w:cs="Times New Roman"/>
          <w:bCs/>
          <w:sz w:val="24"/>
          <w:szCs w:val="24"/>
        </w:rPr>
        <w:t>μνημονευθείσας</w:t>
      </w:r>
      <w:r w:rsidRPr="00EF49CC">
        <w:rPr>
          <w:rFonts w:ascii="Times New Roman" w:hAnsi="Times New Roman" w:cs="Times New Roman"/>
          <w:bCs/>
          <w:sz w:val="24"/>
          <w:szCs w:val="24"/>
        </w:rPr>
        <w:t xml:space="preserve"> διεθνούς συμβάσεως</w:t>
      </w:r>
      <w:r>
        <w:rPr>
          <w:rFonts w:ascii="Times New Roman" w:hAnsi="Times New Roman" w:cs="Times New Roman"/>
          <w:bCs/>
          <w:sz w:val="24"/>
          <w:szCs w:val="24"/>
        </w:rPr>
        <w:t>, 1514§2 ΑΚ</w:t>
      </w:r>
      <w:r w:rsidR="00C74063">
        <w:rPr>
          <w:rFonts w:ascii="Times New Roman" w:hAnsi="Times New Roman" w:cs="Times New Roman"/>
          <w:bCs/>
          <w:sz w:val="24"/>
          <w:szCs w:val="24"/>
        </w:rPr>
        <w:t>, 611 ΚΠολΔ</w:t>
      </w:r>
      <w:r>
        <w:rPr>
          <w:rFonts w:ascii="Times New Roman" w:hAnsi="Times New Roman" w:cs="Times New Roman"/>
          <w:bCs/>
          <w:sz w:val="24"/>
          <w:szCs w:val="24"/>
        </w:rPr>
        <w:t xml:space="preserve"> και 1 επ. Ν. 3500/2006).</w:t>
      </w:r>
    </w:p>
    <w:p w14:paraId="26F9D51A" w14:textId="5970FD84" w:rsidR="00FB7214" w:rsidRDefault="00FB7214" w:rsidP="00B941B0">
      <w:pPr>
        <w:spacing w:after="0" w:line="360" w:lineRule="auto"/>
        <w:ind w:firstLine="720"/>
        <w:jc w:val="both"/>
        <w:rPr>
          <w:rFonts w:ascii="Times New Roman" w:hAnsi="Times New Roman" w:cs="Times New Roman"/>
          <w:sz w:val="24"/>
          <w:szCs w:val="24"/>
        </w:rPr>
      </w:pPr>
    </w:p>
    <w:p w14:paraId="5EBA9E32" w14:textId="54D482D0" w:rsidR="00FB7214" w:rsidRDefault="00FB7214" w:rsidP="00693D78">
      <w:pPr>
        <w:spacing w:after="0" w:line="360" w:lineRule="auto"/>
        <w:ind w:left="993" w:hanging="284"/>
        <w:jc w:val="both"/>
        <w:rPr>
          <w:rFonts w:ascii="Times New Roman" w:hAnsi="Times New Roman" w:cs="Times New Roman"/>
          <w:b/>
          <w:bCs/>
          <w:sz w:val="24"/>
          <w:szCs w:val="24"/>
        </w:rPr>
      </w:pPr>
      <w:r w:rsidRPr="00693D78">
        <w:rPr>
          <w:rFonts w:ascii="Times New Roman" w:hAnsi="Times New Roman" w:cs="Times New Roman"/>
          <w:b/>
          <w:bCs/>
          <w:sz w:val="24"/>
          <w:szCs w:val="24"/>
        </w:rPr>
        <w:t xml:space="preserve">Δ. Η </w:t>
      </w:r>
      <w:r w:rsidR="00693D78" w:rsidRPr="00693D78">
        <w:rPr>
          <w:rFonts w:ascii="Times New Roman" w:hAnsi="Times New Roman" w:cs="Times New Roman"/>
          <w:b/>
          <w:bCs/>
          <w:sz w:val="24"/>
          <w:szCs w:val="24"/>
        </w:rPr>
        <w:t>κοινωνικοσυναισθηματική σχέση οικογενειακής φύσεως</w:t>
      </w:r>
      <w:r w:rsidR="00C51A28">
        <w:rPr>
          <w:rFonts w:ascii="Times New Roman" w:hAnsi="Times New Roman" w:cs="Times New Roman"/>
          <w:b/>
          <w:bCs/>
          <w:sz w:val="24"/>
          <w:szCs w:val="24"/>
        </w:rPr>
        <w:t xml:space="preserve"> και η ειδικότερη</w:t>
      </w:r>
      <w:r w:rsidR="00693D78" w:rsidRPr="00693D78">
        <w:rPr>
          <w:rFonts w:ascii="Times New Roman" w:hAnsi="Times New Roman" w:cs="Times New Roman"/>
          <w:b/>
          <w:bCs/>
          <w:sz w:val="24"/>
          <w:szCs w:val="24"/>
        </w:rPr>
        <w:t xml:space="preserve"> </w:t>
      </w:r>
      <w:r w:rsidR="00C51A28">
        <w:rPr>
          <w:rFonts w:ascii="Times New Roman" w:hAnsi="Times New Roman" w:cs="Times New Roman"/>
          <w:b/>
          <w:bCs/>
          <w:sz w:val="24"/>
          <w:szCs w:val="24"/>
        </w:rPr>
        <w:t>περίπτωση</w:t>
      </w:r>
      <w:r w:rsidR="00597AB0">
        <w:rPr>
          <w:rFonts w:ascii="Times New Roman" w:hAnsi="Times New Roman" w:cs="Times New Roman"/>
          <w:b/>
          <w:bCs/>
          <w:sz w:val="24"/>
          <w:szCs w:val="24"/>
        </w:rPr>
        <w:t xml:space="preserve"> της επικοινωνίας</w:t>
      </w:r>
      <w:r w:rsidR="00693D78" w:rsidRPr="00693D78">
        <w:rPr>
          <w:rFonts w:ascii="Times New Roman" w:hAnsi="Times New Roman" w:cs="Times New Roman"/>
          <w:b/>
          <w:bCs/>
          <w:sz w:val="24"/>
          <w:szCs w:val="24"/>
        </w:rPr>
        <w:t xml:space="preserve"> του</w:t>
      </w:r>
      <w:r w:rsidR="00597AB0">
        <w:rPr>
          <w:rFonts w:ascii="Times New Roman" w:hAnsi="Times New Roman" w:cs="Times New Roman"/>
          <w:b/>
          <w:bCs/>
          <w:sz w:val="24"/>
          <w:szCs w:val="24"/>
        </w:rPr>
        <w:t xml:space="preserve"> παιδιού με τον</w:t>
      </w:r>
      <w:r w:rsidR="00693D78" w:rsidRPr="00693D78">
        <w:rPr>
          <w:rFonts w:ascii="Times New Roman" w:hAnsi="Times New Roman" w:cs="Times New Roman"/>
          <w:b/>
          <w:bCs/>
          <w:sz w:val="24"/>
          <w:szCs w:val="24"/>
        </w:rPr>
        <w:t xml:space="preserve"> νέο </w:t>
      </w:r>
      <w:r w:rsidR="00597AB0">
        <w:rPr>
          <w:rFonts w:ascii="Times New Roman" w:hAnsi="Times New Roman" w:cs="Times New Roman"/>
          <w:b/>
          <w:bCs/>
          <w:sz w:val="24"/>
          <w:szCs w:val="24"/>
        </w:rPr>
        <w:t>σύζυγο</w:t>
      </w:r>
      <w:r w:rsidR="00693D78" w:rsidRPr="00693D78">
        <w:rPr>
          <w:rFonts w:ascii="Times New Roman" w:hAnsi="Times New Roman" w:cs="Times New Roman"/>
          <w:b/>
          <w:bCs/>
          <w:sz w:val="24"/>
          <w:szCs w:val="24"/>
        </w:rPr>
        <w:t xml:space="preserve"> ή </w:t>
      </w:r>
      <w:r w:rsidR="00597AB0">
        <w:rPr>
          <w:rFonts w:ascii="Times New Roman" w:hAnsi="Times New Roman" w:cs="Times New Roman"/>
          <w:b/>
          <w:bCs/>
          <w:sz w:val="24"/>
          <w:szCs w:val="24"/>
        </w:rPr>
        <w:t>σύντροφο του γονέα του</w:t>
      </w:r>
    </w:p>
    <w:p w14:paraId="4C0DAC70" w14:textId="77777777" w:rsidR="00622BFC" w:rsidRDefault="00693D78" w:rsidP="00693D78">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417691F8" w14:textId="16E15E60" w:rsidR="00693D78" w:rsidRDefault="00597AB0" w:rsidP="00622B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Εκτός από τον γονέα, με τον οποίο δε διαμένει το τέκνο,</w:t>
      </w:r>
      <w:r w:rsidR="006C2407">
        <w:rPr>
          <w:rFonts w:ascii="Times New Roman" w:hAnsi="Times New Roman" w:cs="Times New Roman"/>
          <w:sz w:val="24"/>
          <w:szCs w:val="24"/>
        </w:rPr>
        <w:t xml:space="preserve"> αυτοτελές</w:t>
      </w:r>
      <w:r>
        <w:rPr>
          <w:rFonts w:ascii="Times New Roman" w:hAnsi="Times New Roman" w:cs="Times New Roman"/>
          <w:sz w:val="24"/>
          <w:szCs w:val="24"/>
        </w:rPr>
        <w:t xml:space="preserve"> δικαίωμα επικοινωνίας μ’ αυτό έχουν εν πρώτοις οι απώτεροι ανιόντες</w:t>
      </w:r>
      <w:r w:rsidR="006C2407">
        <w:rPr>
          <w:rFonts w:ascii="Times New Roman" w:hAnsi="Times New Roman" w:cs="Times New Roman"/>
          <w:sz w:val="24"/>
          <w:szCs w:val="24"/>
        </w:rPr>
        <w:t xml:space="preserve"> του</w:t>
      </w:r>
      <w:r>
        <w:rPr>
          <w:rFonts w:ascii="Times New Roman" w:hAnsi="Times New Roman" w:cs="Times New Roman"/>
          <w:sz w:val="24"/>
          <w:szCs w:val="24"/>
        </w:rPr>
        <w:t xml:space="preserve"> (</w:t>
      </w:r>
      <w:r w:rsidR="00996629">
        <w:rPr>
          <w:rFonts w:ascii="Times New Roman" w:hAnsi="Times New Roman" w:cs="Times New Roman"/>
          <w:sz w:val="24"/>
          <w:szCs w:val="24"/>
        </w:rPr>
        <w:t>λ</w:t>
      </w:r>
      <w:r>
        <w:rPr>
          <w:rFonts w:ascii="Times New Roman" w:hAnsi="Times New Roman" w:cs="Times New Roman"/>
          <w:sz w:val="24"/>
          <w:szCs w:val="24"/>
        </w:rPr>
        <w:t xml:space="preserve">.χ. οι παππούδες και οι γιαγιάδες της πατρικής και της μητρικής γραμμής) και οι αδελφοί </w:t>
      </w:r>
      <w:r w:rsidR="006C2407">
        <w:rPr>
          <w:rFonts w:ascii="Times New Roman" w:hAnsi="Times New Roman" w:cs="Times New Roman"/>
          <w:sz w:val="24"/>
          <w:szCs w:val="24"/>
        </w:rPr>
        <w:t>αυτού</w:t>
      </w:r>
      <w:r>
        <w:rPr>
          <w:rFonts w:ascii="Times New Roman" w:hAnsi="Times New Roman" w:cs="Times New Roman"/>
          <w:sz w:val="24"/>
          <w:szCs w:val="24"/>
        </w:rPr>
        <w:t xml:space="preserve">, ήτοι αμφιθαλείς, ετεροθαλείς και θετοί, εκτός αν συντρέχει σπουδαίος λόγος </w:t>
      </w:r>
      <w:r w:rsidR="006C2407">
        <w:rPr>
          <w:rFonts w:ascii="Times New Roman" w:hAnsi="Times New Roman" w:cs="Times New Roman"/>
          <w:sz w:val="24"/>
          <w:szCs w:val="24"/>
        </w:rPr>
        <w:t>αποκλεισμού ή περιορισμού της εν θέματι επικοινωνίας, ο οποίος έγκειται στη μη προαγωγή του συμφέροντος του παιδιού και αποδεικνύεται από τους γονείς του (ά. 1520§2εδ.α ΑΚ)</w:t>
      </w:r>
      <w:r w:rsidR="00405668">
        <w:rPr>
          <w:rStyle w:val="a4"/>
          <w:rFonts w:ascii="Times New Roman" w:hAnsi="Times New Roman" w:cs="Times New Roman"/>
          <w:sz w:val="24"/>
          <w:szCs w:val="24"/>
        </w:rPr>
        <w:footnoteReference w:id="14"/>
      </w:r>
      <w:r w:rsidR="006C2407">
        <w:rPr>
          <w:rFonts w:ascii="Times New Roman" w:hAnsi="Times New Roman" w:cs="Times New Roman"/>
          <w:sz w:val="24"/>
          <w:szCs w:val="24"/>
        </w:rPr>
        <w:t>. Οι τελευταίοι δε</w:t>
      </w:r>
      <w:r w:rsidR="003941ED">
        <w:rPr>
          <w:rFonts w:ascii="Times New Roman" w:hAnsi="Times New Roman" w:cs="Times New Roman"/>
          <w:sz w:val="24"/>
          <w:szCs w:val="24"/>
        </w:rPr>
        <w:t>ν</w:t>
      </w:r>
      <w:r w:rsidR="006C2407">
        <w:rPr>
          <w:rFonts w:ascii="Times New Roman" w:hAnsi="Times New Roman" w:cs="Times New Roman"/>
          <w:sz w:val="24"/>
          <w:szCs w:val="24"/>
        </w:rPr>
        <w:t xml:space="preserve"> </w:t>
      </w:r>
      <w:r w:rsidR="003941ED">
        <w:rPr>
          <w:rFonts w:ascii="Times New Roman" w:hAnsi="Times New Roman" w:cs="Times New Roman"/>
          <w:sz w:val="24"/>
          <w:szCs w:val="24"/>
        </w:rPr>
        <w:t>επιτρέπεται</w:t>
      </w:r>
      <w:r w:rsidR="006C2407">
        <w:rPr>
          <w:rFonts w:ascii="Times New Roman" w:hAnsi="Times New Roman" w:cs="Times New Roman"/>
          <w:sz w:val="24"/>
          <w:szCs w:val="24"/>
        </w:rPr>
        <w:t xml:space="preserve"> επιπλέον να εμποδίζουν την επικοινωνία του τέκνου με τρίτους, οι οποίοι έχουν αναπτύξει μ’ αυτό κοινωνικοσυναισθηματική σχέση οικογενειακής φύσεως, εφόσον </w:t>
      </w:r>
      <w:r w:rsidR="003941ED">
        <w:rPr>
          <w:rFonts w:ascii="Times New Roman" w:hAnsi="Times New Roman" w:cs="Times New Roman"/>
          <w:sz w:val="24"/>
          <w:szCs w:val="24"/>
        </w:rPr>
        <w:t>η</w:t>
      </w:r>
      <w:r w:rsidR="006C2407">
        <w:rPr>
          <w:rFonts w:ascii="Times New Roman" w:hAnsi="Times New Roman" w:cs="Times New Roman"/>
          <w:sz w:val="24"/>
          <w:szCs w:val="24"/>
        </w:rPr>
        <w:t xml:space="preserve"> εν λόγω επικοινωνία εξυπηρετεί το συμφέρον του παιδιού</w:t>
      </w:r>
      <w:r w:rsidR="00083B85">
        <w:rPr>
          <w:rFonts w:ascii="Times New Roman" w:hAnsi="Times New Roman" w:cs="Times New Roman"/>
          <w:sz w:val="24"/>
          <w:szCs w:val="24"/>
        </w:rPr>
        <w:t xml:space="preserve">, </w:t>
      </w:r>
      <w:r w:rsidR="006F3EB8">
        <w:rPr>
          <w:rFonts w:ascii="Times New Roman" w:hAnsi="Times New Roman" w:cs="Times New Roman"/>
          <w:sz w:val="24"/>
          <w:szCs w:val="24"/>
        </w:rPr>
        <w:t>που αποδεικνύεται από τον τρίτο</w:t>
      </w:r>
      <w:r w:rsidR="006C2407">
        <w:rPr>
          <w:rFonts w:ascii="Times New Roman" w:hAnsi="Times New Roman" w:cs="Times New Roman"/>
          <w:sz w:val="24"/>
          <w:szCs w:val="24"/>
        </w:rPr>
        <w:t xml:space="preserve"> (ά. 1520§</w:t>
      </w:r>
      <w:r w:rsidR="00A038CD">
        <w:rPr>
          <w:rFonts w:ascii="Times New Roman" w:hAnsi="Times New Roman" w:cs="Times New Roman"/>
          <w:sz w:val="24"/>
          <w:szCs w:val="24"/>
        </w:rPr>
        <w:t>2εδ.β ΑΚ).</w:t>
      </w:r>
    </w:p>
    <w:p w14:paraId="47E9873D" w14:textId="48709EF3" w:rsidR="00A038CD" w:rsidRDefault="00A038CD" w:rsidP="00693D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Η κοινωνικοσυναισθηματική σχέση οικογενειακής φύσεως αποτελεί αόριστη νομική έννοια,</w:t>
      </w:r>
      <w:r w:rsidR="0090328F">
        <w:rPr>
          <w:rFonts w:ascii="Times New Roman" w:hAnsi="Times New Roman" w:cs="Times New Roman"/>
          <w:sz w:val="24"/>
          <w:szCs w:val="24"/>
        </w:rPr>
        <w:t xml:space="preserve"> ελεγχόμενη αναιρετικώς (ά. 559αρ.1,19 ΚΠολΔ),</w:t>
      </w:r>
      <w:r>
        <w:rPr>
          <w:rFonts w:ascii="Times New Roman" w:hAnsi="Times New Roman" w:cs="Times New Roman"/>
          <w:sz w:val="24"/>
          <w:szCs w:val="24"/>
        </w:rPr>
        <w:t xml:space="preserve"> η οποία συγκεκριμενοποιείται με βάση τις</w:t>
      </w:r>
      <w:r w:rsidR="00514CCB" w:rsidRPr="00514CCB">
        <w:rPr>
          <w:rFonts w:ascii="Times New Roman" w:hAnsi="Times New Roman" w:cs="Times New Roman"/>
          <w:sz w:val="24"/>
          <w:szCs w:val="24"/>
        </w:rPr>
        <w:t xml:space="preserve"> </w:t>
      </w:r>
      <w:r w:rsidR="00514CCB">
        <w:rPr>
          <w:rFonts w:ascii="Times New Roman" w:hAnsi="Times New Roman" w:cs="Times New Roman"/>
          <w:sz w:val="24"/>
          <w:szCs w:val="24"/>
        </w:rPr>
        <w:t>ειδικές</w:t>
      </w:r>
      <w:r>
        <w:rPr>
          <w:rFonts w:ascii="Times New Roman" w:hAnsi="Times New Roman" w:cs="Times New Roman"/>
          <w:sz w:val="24"/>
          <w:szCs w:val="24"/>
        </w:rPr>
        <w:t xml:space="preserve"> συνθήκες της ατομικής περιπτώσεως (</w:t>
      </w:r>
      <w:r w:rsidR="00996629">
        <w:rPr>
          <w:rFonts w:ascii="Times New Roman" w:hAnsi="Times New Roman" w:cs="Times New Roman"/>
          <w:sz w:val="24"/>
          <w:szCs w:val="24"/>
        </w:rPr>
        <w:t>π</w:t>
      </w:r>
      <w:r>
        <w:rPr>
          <w:rFonts w:ascii="Times New Roman" w:hAnsi="Times New Roman" w:cs="Times New Roman"/>
          <w:sz w:val="24"/>
          <w:szCs w:val="24"/>
        </w:rPr>
        <w:t>.χ.</w:t>
      </w:r>
      <w:r w:rsidR="00E653D3">
        <w:rPr>
          <w:rFonts w:ascii="Times New Roman" w:hAnsi="Times New Roman" w:cs="Times New Roman"/>
          <w:sz w:val="24"/>
          <w:szCs w:val="24"/>
        </w:rPr>
        <w:t xml:space="preserve"> επιτρεπόμενη</w:t>
      </w:r>
      <w:r>
        <w:rPr>
          <w:rFonts w:ascii="Times New Roman" w:hAnsi="Times New Roman" w:cs="Times New Roman"/>
          <w:sz w:val="24"/>
          <w:szCs w:val="24"/>
        </w:rPr>
        <w:t xml:space="preserve"> συνοίκηση</w:t>
      </w:r>
      <w:r w:rsidR="00CF41FE">
        <w:rPr>
          <w:rFonts w:ascii="Times New Roman" w:hAnsi="Times New Roman" w:cs="Times New Roman"/>
          <w:sz w:val="24"/>
          <w:szCs w:val="24"/>
        </w:rPr>
        <w:t xml:space="preserve"> τέκνου και τρίτου</w:t>
      </w:r>
      <w:r>
        <w:rPr>
          <w:rFonts w:ascii="Times New Roman" w:hAnsi="Times New Roman" w:cs="Times New Roman"/>
          <w:sz w:val="24"/>
          <w:szCs w:val="24"/>
        </w:rPr>
        <w:t xml:space="preserve"> </w:t>
      </w:r>
      <w:r w:rsidR="00CF41FE">
        <w:rPr>
          <w:rFonts w:ascii="Times New Roman" w:hAnsi="Times New Roman" w:cs="Times New Roman"/>
          <w:sz w:val="24"/>
          <w:szCs w:val="24"/>
        </w:rPr>
        <w:t>για μεγάλο χρονικό διάστημα)</w:t>
      </w:r>
      <w:r>
        <w:rPr>
          <w:rFonts w:ascii="Times New Roman" w:hAnsi="Times New Roman" w:cs="Times New Roman"/>
          <w:sz w:val="24"/>
          <w:szCs w:val="24"/>
        </w:rPr>
        <w:t>. Η εν θέματι σχέση μπορεί</w:t>
      </w:r>
      <w:r w:rsidR="00405668" w:rsidRPr="00405668">
        <w:rPr>
          <w:rFonts w:ascii="Times New Roman" w:hAnsi="Times New Roman" w:cs="Times New Roman"/>
          <w:sz w:val="24"/>
          <w:szCs w:val="24"/>
        </w:rPr>
        <w:t xml:space="preserve">, </w:t>
      </w:r>
      <w:r w:rsidR="00405668">
        <w:rPr>
          <w:rFonts w:ascii="Times New Roman" w:hAnsi="Times New Roman" w:cs="Times New Roman"/>
          <w:sz w:val="24"/>
          <w:szCs w:val="24"/>
        </w:rPr>
        <w:t>με</w:t>
      </w:r>
      <w:r w:rsidR="00316EE5">
        <w:rPr>
          <w:rFonts w:ascii="Times New Roman" w:hAnsi="Times New Roman" w:cs="Times New Roman"/>
          <w:sz w:val="24"/>
          <w:szCs w:val="24"/>
        </w:rPr>
        <w:t xml:space="preserve"> τελολογική</w:t>
      </w:r>
      <w:r w:rsidR="00405668">
        <w:rPr>
          <w:rFonts w:ascii="Times New Roman" w:hAnsi="Times New Roman" w:cs="Times New Roman"/>
          <w:sz w:val="24"/>
          <w:szCs w:val="24"/>
        </w:rPr>
        <w:t xml:space="preserve"> διασταλτική ερμηνεία,</w:t>
      </w:r>
      <w:r>
        <w:rPr>
          <w:rFonts w:ascii="Times New Roman" w:hAnsi="Times New Roman" w:cs="Times New Roman"/>
          <w:sz w:val="24"/>
          <w:szCs w:val="24"/>
        </w:rPr>
        <w:t xml:space="preserve"> να έχει ήδη διαμορφωθεί ή να </w:t>
      </w:r>
      <w:r>
        <w:rPr>
          <w:rFonts w:ascii="Times New Roman" w:hAnsi="Times New Roman" w:cs="Times New Roman"/>
          <w:sz w:val="24"/>
          <w:szCs w:val="24"/>
        </w:rPr>
        <w:lastRenderedPageBreak/>
        <w:t>ευρίσκεται στο στάδιο της διαμορφώσεώς της</w:t>
      </w:r>
      <w:r w:rsidR="00DE3E3C">
        <w:rPr>
          <w:rFonts w:ascii="Times New Roman" w:hAnsi="Times New Roman" w:cs="Times New Roman"/>
          <w:sz w:val="24"/>
          <w:szCs w:val="24"/>
        </w:rPr>
        <w:t xml:space="preserve"> (βλ. </w:t>
      </w:r>
      <w:r w:rsidR="00A84968">
        <w:rPr>
          <w:rFonts w:ascii="Times New Roman" w:hAnsi="Times New Roman" w:cs="Times New Roman"/>
          <w:sz w:val="24"/>
          <w:szCs w:val="24"/>
        </w:rPr>
        <w:t>επίσης</w:t>
      </w:r>
      <w:r w:rsidR="00DE3E3C">
        <w:rPr>
          <w:rFonts w:ascii="Times New Roman" w:hAnsi="Times New Roman" w:cs="Times New Roman"/>
          <w:sz w:val="24"/>
          <w:szCs w:val="24"/>
        </w:rPr>
        <w:t xml:space="preserve"> το ά. 8 ΕΣΔΑ</w:t>
      </w:r>
      <w:r w:rsidR="00A84968">
        <w:rPr>
          <w:rFonts w:ascii="Times New Roman" w:hAnsi="Times New Roman" w:cs="Times New Roman"/>
          <w:sz w:val="24"/>
          <w:szCs w:val="24"/>
        </w:rPr>
        <w:t xml:space="preserve">, για την προστασία και των </w:t>
      </w:r>
      <w:r w:rsidR="00A84968">
        <w:rPr>
          <w:rFonts w:ascii="Times New Roman" w:hAnsi="Times New Roman" w:cs="Times New Roman"/>
          <w:sz w:val="24"/>
          <w:szCs w:val="24"/>
          <w:lang w:val="en-US"/>
        </w:rPr>
        <w:t>de</w:t>
      </w:r>
      <w:r w:rsidR="00A84968" w:rsidRPr="00A84968">
        <w:rPr>
          <w:rFonts w:ascii="Times New Roman" w:hAnsi="Times New Roman" w:cs="Times New Roman"/>
          <w:sz w:val="24"/>
          <w:szCs w:val="24"/>
        </w:rPr>
        <w:t xml:space="preserve"> </w:t>
      </w:r>
      <w:r w:rsidR="00A84968">
        <w:rPr>
          <w:rFonts w:ascii="Times New Roman" w:hAnsi="Times New Roman" w:cs="Times New Roman"/>
          <w:sz w:val="24"/>
          <w:szCs w:val="24"/>
          <w:lang w:val="en-US"/>
        </w:rPr>
        <w:t>facto</w:t>
      </w:r>
      <w:r w:rsidR="00A84968" w:rsidRPr="00A84968">
        <w:rPr>
          <w:rFonts w:ascii="Times New Roman" w:hAnsi="Times New Roman" w:cs="Times New Roman"/>
          <w:sz w:val="24"/>
          <w:szCs w:val="24"/>
        </w:rPr>
        <w:t xml:space="preserve"> </w:t>
      </w:r>
      <w:r w:rsidR="00A84968">
        <w:rPr>
          <w:rFonts w:ascii="Times New Roman" w:hAnsi="Times New Roman" w:cs="Times New Roman"/>
          <w:sz w:val="24"/>
          <w:szCs w:val="24"/>
        </w:rPr>
        <w:t>οικογενειακών σχέσεων</w:t>
      </w:r>
      <w:r w:rsidR="00DE3E3C">
        <w:rPr>
          <w:rFonts w:ascii="Times New Roman" w:hAnsi="Times New Roman" w:cs="Times New Roman"/>
          <w:sz w:val="24"/>
          <w:szCs w:val="24"/>
        </w:rPr>
        <w:t>)</w:t>
      </w:r>
      <w:r w:rsidR="00EF217A">
        <w:rPr>
          <w:rStyle w:val="a4"/>
          <w:rFonts w:ascii="Times New Roman" w:hAnsi="Times New Roman" w:cs="Times New Roman"/>
          <w:sz w:val="24"/>
          <w:szCs w:val="24"/>
        </w:rPr>
        <w:footnoteReference w:id="15"/>
      </w:r>
      <w:r>
        <w:rPr>
          <w:rFonts w:ascii="Times New Roman" w:hAnsi="Times New Roman" w:cs="Times New Roman"/>
          <w:sz w:val="24"/>
          <w:szCs w:val="24"/>
        </w:rPr>
        <w:t>.</w:t>
      </w:r>
      <w:r w:rsidR="00514CCB">
        <w:rPr>
          <w:rFonts w:ascii="Times New Roman" w:hAnsi="Times New Roman" w:cs="Times New Roman"/>
          <w:sz w:val="24"/>
          <w:szCs w:val="24"/>
        </w:rPr>
        <w:t xml:space="preserve"> Αυτή</w:t>
      </w:r>
      <w:r>
        <w:rPr>
          <w:rFonts w:ascii="Times New Roman" w:hAnsi="Times New Roman" w:cs="Times New Roman"/>
          <w:sz w:val="24"/>
          <w:szCs w:val="24"/>
        </w:rPr>
        <w:t xml:space="preserve"> </w:t>
      </w:r>
      <w:r w:rsidR="00514CCB">
        <w:rPr>
          <w:rFonts w:ascii="Times New Roman" w:hAnsi="Times New Roman" w:cs="Times New Roman"/>
          <w:sz w:val="24"/>
          <w:szCs w:val="24"/>
        </w:rPr>
        <w:t>δ</w:t>
      </w:r>
      <w:r>
        <w:rPr>
          <w:rFonts w:ascii="Times New Roman" w:hAnsi="Times New Roman" w:cs="Times New Roman"/>
          <w:sz w:val="24"/>
          <w:szCs w:val="24"/>
        </w:rPr>
        <w:t xml:space="preserve">εν αρκεί </w:t>
      </w:r>
      <w:r w:rsidR="004D03CB">
        <w:rPr>
          <w:rFonts w:ascii="Times New Roman" w:hAnsi="Times New Roman" w:cs="Times New Roman"/>
          <w:sz w:val="24"/>
          <w:szCs w:val="24"/>
        </w:rPr>
        <w:t>όμως</w:t>
      </w:r>
      <w:r>
        <w:rPr>
          <w:rFonts w:ascii="Times New Roman" w:hAnsi="Times New Roman" w:cs="Times New Roman"/>
          <w:sz w:val="24"/>
          <w:szCs w:val="24"/>
        </w:rPr>
        <w:t xml:space="preserve"> </w:t>
      </w:r>
      <w:r w:rsidR="00C96503">
        <w:rPr>
          <w:rFonts w:ascii="Times New Roman" w:hAnsi="Times New Roman" w:cs="Times New Roman"/>
          <w:sz w:val="24"/>
          <w:szCs w:val="24"/>
        </w:rPr>
        <w:t>για</w:t>
      </w:r>
      <w:r>
        <w:rPr>
          <w:rFonts w:ascii="Times New Roman" w:hAnsi="Times New Roman" w:cs="Times New Roman"/>
          <w:sz w:val="24"/>
          <w:szCs w:val="24"/>
        </w:rPr>
        <w:t xml:space="preserve"> τη θεμελίωση του αυτοτελούς δικαιώματος επικοινωνίας του τρίτου με το </w:t>
      </w:r>
      <w:r w:rsidR="00CF41FE">
        <w:rPr>
          <w:rFonts w:ascii="Times New Roman" w:hAnsi="Times New Roman" w:cs="Times New Roman"/>
          <w:sz w:val="24"/>
          <w:szCs w:val="24"/>
        </w:rPr>
        <w:t>παιδί</w:t>
      </w:r>
      <w:r>
        <w:rPr>
          <w:rFonts w:ascii="Times New Roman" w:hAnsi="Times New Roman" w:cs="Times New Roman"/>
          <w:sz w:val="24"/>
          <w:szCs w:val="24"/>
        </w:rPr>
        <w:t>, αλλά η εν λόγω</w:t>
      </w:r>
      <w:r w:rsidR="00C96503">
        <w:rPr>
          <w:rFonts w:ascii="Times New Roman" w:hAnsi="Times New Roman" w:cs="Times New Roman"/>
          <w:sz w:val="24"/>
          <w:szCs w:val="24"/>
        </w:rPr>
        <w:t>, ρυθμιζόμενη συμβατικώς ή δικαστικώς,</w:t>
      </w:r>
      <w:r>
        <w:rPr>
          <w:rFonts w:ascii="Times New Roman" w:hAnsi="Times New Roman" w:cs="Times New Roman"/>
          <w:sz w:val="24"/>
          <w:szCs w:val="24"/>
        </w:rPr>
        <w:t xml:space="preserve"> επικοινωνία πρέπει επιπροσθέτως</w:t>
      </w:r>
      <w:r w:rsidR="00C96503">
        <w:rPr>
          <w:rFonts w:ascii="Times New Roman" w:hAnsi="Times New Roman" w:cs="Times New Roman"/>
          <w:sz w:val="24"/>
          <w:szCs w:val="24"/>
        </w:rPr>
        <w:t>, ως προς το εύρος και το περιεχόμενό της,</w:t>
      </w:r>
      <w:r>
        <w:rPr>
          <w:rFonts w:ascii="Times New Roman" w:hAnsi="Times New Roman" w:cs="Times New Roman"/>
          <w:sz w:val="24"/>
          <w:szCs w:val="24"/>
        </w:rPr>
        <w:t xml:space="preserve"> να προάγει το συμφέρον του</w:t>
      </w:r>
      <w:r w:rsidR="00CF41FE">
        <w:rPr>
          <w:rFonts w:ascii="Times New Roman" w:hAnsi="Times New Roman" w:cs="Times New Roman"/>
          <w:sz w:val="24"/>
          <w:szCs w:val="24"/>
        </w:rPr>
        <w:t xml:space="preserve"> τέκνου</w:t>
      </w:r>
      <w:r>
        <w:rPr>
          <w:rFonts w:ascii="Times New Roman" w:hAnsi="Times New Roman" w:cs="Times New Roman"/>
          <w:sz w:val="24"/>
          <w:szCs w:val="24"/>
        </w:rPr>
        <w:t>.</w:t>
      </w:r>
      <w:r w:rsidR="00083B85">
        <w:rPr>
          <w:rFonts w:ascii="Times New Roman" w:hAnsi="Times New Roman" w:cs="Times New Roman"/>
          <w:sz w:val="24"/>
          <w:szCs w:val="24"/>
        </w:rPr>
        <w:t xml:space="preserve"> Η συναναστροφή του παιδιού με τους λοιπούς τρίτους, με τους οποίους υφίσταται κοινωνικοσυναισθηματική σχέση, που δεν είναι </w:t>
      </w:r>
      <w:r w:rsidR="00C74063">
        <w:rPr>
          <w:rFonts w:ascii="Times New Roman" w:hAnsi="Times New Roman" w:cs="Times New Roman"/>
          <w:sz w:val="24"/>
          <w:szCs w:val="24"/>
        </w:rPr>
        <w:t>εντούτοις</w:t>
      </w:r>
      <w:r w:rsidR="00083B85">
        <w:rPr>
          <w:rFonts w:ascii="Times New Roman" w:hAnsi="Times New Roman" w:cs="Times New Roman"/>
          <w:sz w:val="24"/>
          <w:szCs w:val="24"/>
        </w:rPr>
        <w:t xml:space="preserve"> οικογενειακής φύσεως (</w:t>
      </w:r>
      <w:r w:rsidR="00996629">
        <w:rPr>
          <w:rFonts w:ascii="Times New Roman" w:hAnsi="Times New Roman" w:cs="Times New Roman"/>
          <w:sz w:val="24"/>
          <w:szCs w:val="24"/>
        </w:rPr>
        <w:t>λ</w:t>
      </w:r>
      <w:r w:rsidR="00083B85">
        <w:rPr>
          <w:rFonts w:ascii="Times New Roman" w:hAnsi="Times New Roman" w:cs="Times New Roman"/>
          <w:sz w:val="24"/>
          <w:szCs w:val="24"/>
        </w:rPr>
        <w:t>.χ. δ</w:t>
      </w:r>
      <w:r w:rsidR="006F3EB8">
        <w:rPr>
          <w:rFonts w:ascii="Times New Roman" w:hAnsi="Times New Roman" w:cs="Times New Roman"/>
          <w:sz w:val="24"/>
          <w:szCs w:val="24"/>
        </w:rPr>
        <w:t>ασκάλους</w:t>
      </w:r>
      <w:r w:rsidR="00083B85">
        <w:rPr>
          <w:rFonts w:ascii="Times New Roman" w:hAnsi="Times New Roman" w:cs="Times New Roman"/>
          <w:sz w:val="24"/>
          <w:szCs w:val="24"/>
        </w:rPr>
        <w:t>, συμμαθητές και φίλ</w:t>
      </w:r>
      <w:r w:rsidR="006F3EB8">
        <w:rPr>
          <w:rFonts w:ascii="Times New Roman" w:hAnsi="Times New Roman" w:cs="Times New Roman"/>
          <w:sz w:val="24"/>
          <w:szCs w:val="24"/>
        </w:rPr>
        <w:t>ους</w:t>
      </w:r>
      <w:r w:rsidR="00083B85">
        <w:rPr>
          <w:rFonts w:ascii="Times New Roman" w:hAnsi="Times New Roman" w:cs="Times New Roman"/>
          <w:sz w:val="24"/>
          <w:szCs w:val="24"/>
        </w:rPr>
        <w:t>), διέπεται από τη διάταξη του άρθρου 1518 ΑΚ, η οποία ρυθμίζει την επιμέλεια του τέκνου.</w:t>
      </w:r>
    </w:p>
    <w:p w14:paraId="668E86EB" w14:textId="71D7096F" w:rsidR="00083B85" w:rsidRDefault="00083B85" w:rsidP="00693D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F3EB8">
        <w:rPr>
          <w:rFonts w:ascii="Times New Roman" w:hAnsi="Times New Roman" w:cs="Times New Roman"/>
          <w:sz w:val="24"/>
          <w:szCs w:val="24"/>
        </w:rPr>
        <w:t>Οι δικαιούχοι επικοινωνίας τρίτοι δύνανται να είναι, μεταξύ άλλων, έτεροι συγγενείς του παιδιού (</w:t>
      </w:r>
      <w:r w:rsidR="00996629">
        <w:rPr>
          <w:rFonts w:ascii="Times New Roman" w:hAnsi="Times New Roman" w:cs="Times New Roman"/>
          <w:sz w:val="24"/>
          <w:szCs w:val="24"/>
        </w:rPr>
        <w:t>π</w:t>
      </w:r>
      <w:r w:rsidR="006F3EB8">
        <w:rPr>
          <w:rFonts w:ascii="Times New Roman" w:hAnsi="Times New Roman" w:cs="Times New Roman"/>
          <w:sz w:val="24"/>
          <w:szCs w:val="24"/>
        </w:rPr>
        <w:t>.χ. θείοι, θείες και εξάδελφοι)</w:t>
      </w:r>
      <w:r w:rsidR="00405668">
        <w:rPr>
          <w:rStyle w:val="a4"/>
          <w:rFonts w:ascii="Times New Roman" w:hAnsi="Times New Roman" w:cs="Times New Roman"/>
          <w:sz w:val="24"/>
          <w:szCs w:val="24"/>
        </w:rPr>
        <w:footnoteReference w:id="16"/>
      </w:r>
      <w:r w:rsidR="006F3EB8">
        <w:rPr>
          <w:rFonts w:ascii="Times New Roman" w:hAnsi="Times New Roman" w:cs="Times New Roman"/>
          <w:sz w:val="24"/>
          <w:szCs w:val="24"/>
        </w:rPr>
        <w:t>, ο ανάδοχος γονέας (ά. 1655 επ. ΑΚ), ο βιολογικός γονέας, με τον οποίο δεν έχει ακόμη θεμελιωθεί συγγένεια</w:t>
      </w:r>
      <w:r w:rsidR="00405668">
        <w:rPr>
          <w:rFonts w:ascii="Times New Roman" w:hAnsi="Times New Roman" w:cs="Times New Roman"/>
          <w:sz w:val="24"/>
          <w:szCs w:val="24"/>
        </w:rPr>
        <w:t>, ο μέχρι πρότινος νομικός πατέρας</w:t>
      </w:r>
      <w:r w:rsidR="003941ED">
        <w:rPr>
          <w:rFonts w:ascii="Times New Roman" w:hAnsi="Times New Roman" w:cs="Times New Roman"/>
          <w:sz w:val="24"/>
          <w:szCs w:val="24"/>
        </w:rPr>
        <w:t xml:space="preserve"> (ά. 1465 επ. ΑΚ)</w:t>
      </w:r>
      <w:r w:rsidR="006F3EB8">
        <w:rPr>
          <w:rFonts w:ascii="Times New Roman" w:hAnsi="Times New Roman" w:cs="Times New Roman"/>
          <w:sz w:val="24"/>
          <w:szCs w:val="24"/>
        </w:rPr>
        <w:t xml:space="preserve"> και το πρόσωπο που έχει αναθρέψει το τέκνο (κοινωνικός γονέας), εφόσον έχουν αναπτύξει ή διαμορφώνουν κοινωνικοσυναισθηματική σχέση οικογενειακής φύσεως με το παιδί και η επικοινωνία τους μ’ αυτό προάγει το συμφέρον του. Χαρακτηριστική περίπτωση συνιστά ο νέος σύζυγος ή σύντροφος, ανεξαρτήτως φύλου, του κάθε γονέα. Ο νέος σύζυγος ή σύντροφος αποκτά συνεπώς δικαίωμα επικοινωνίας με το τέκνο, όταν</w:t>
      </w:r>
      <w:r w:rsidR="00514CCB">
        <w:rPr>
          <w:rFonts w:ascii="Times New Roman" w:hAnsi="Times New Roman" w:cs="Times New Roman"/>
          <w:sz w:val="24"/>
          <w:szCs w:val="24"/>
        </w:rPr>
        <w:t xml:space="preserve"> αφενός</w:t>
      </w:r>
      <w:r w:rsidR="006F3EB8">
        <w:rPr>
          <w:rFonts w:ascii="Times New Roman" w:hAnsi="Times New Roman" w:cs="Times New Roman"/>
          <w:sz w:val="24"/>
          <w:szCs w:val="24"/>
        </w:rPr>
        <w:t xml:space="preserve"> υπάρχουν μεταξύ τους αμοιβαία και έντονα αισθήματα αγάπης</w:t>
      </w:r>
      <w:r w:rsidR="00405668">
        <w:rPr>
          <w:rFonts w:ascii="Times New Roman" w:hAnsi="Times New Roman" w:cs="Times New Roman"/>
          <w:sz w:val="24"/>
          <w:szCs w:val="24"/>
        </w:rPr>
        <w:t>, που αποδεικνύονται ιδίως από</w:t>
      </w:r>
      <w:r w:rsidR="00717AB2">
        <w:rPr>
          <w:rFonts w:ascii="Times New Roman" w:hAnsi="Times New Roman" w:cs="Times New Roman"/>
          <w:sz w:val="24"/>
          <w:szCs w:val="24"/>
        </w:rPr>
        <w:t xml:space="preserve"> τη</w:t>
      </w:r>
      <w:r w:rsidR="00892453">
        <w:rPr>
          <w:rFonts w:ascii="Times New Roman" w:hAnsi="Times New Roman" w:cs="Times New Roman"/>
          <w:sz w:val="24"/>
          <w:szCs w:val="24"/>
        </w:rPr>
        <w:t xml:space="preserve"> φροντίδα του παιδιού από τον τρίτο, τη</w:t>
      </w:r>
      <w:r w:rsidR="00717AB2">
        <w:rPr>
          <w:rFonts w:ascii="Times New Roman" w:hAnsi="Times New Roman" w:cs="Times New Roman"/>
          <w:sz w:val="24"/>
          <w:szCs w:val="24"/>
        </w:rPr>
        <w:t xml:space="preserve"> συνοίκησή τους για μεγάλο χρονικό διάστημα και</w:t>
      </w:r>
      <w:r w:rsidR="00405668">
        <w:rPr>
          <w:rFonts w:ascii="Times New Roman" w:hAnsi="Times New Roman" w:cs="Times New Roman"/>
          <w:sz w:val="24"/>
          <w:szCs w:val="24"/>
        </w:rPr>
        <w:t xml:space="preserve"> τη </w:t>
      </w:r>
      <w:r w:rsidR="00717AB2">
        <w:rPr>
          <w:rFonts w:ascii="Times New Roman" w:hAnsi="Times New Roman" w:cs="Times New Roman"/>
          <w:sz w:val="24"/>
          <w:szCs w:val="24"/>
        </w:rPr>
        <w:t>γνώμη</w:t>
      </w:r>
      <w:r w:rsidR="00405668">
        <w:rPr>
          <w:rFonts w:ascii="Times New Roman" w:hAnsi="Times New Roman" w:cs="Times New Roman"/>
          <w:sz w:val="24"/>
          <w:szCs w:val="24"/>
        </w:rPr>
        <w:t xml:space="preserve"> το</w:t>
      </w:r>
      <w:r w:rsidR="00717AB2">
        <w:rPr>
          <w:rFonts w:ascii="Times New Roman" w:hAnsi="Times New Roman" w:cs="Times New Roman"/>
          <w:sz w:val="24"/>
          <w:szCs w:val="24"/>
        </w:rPr>
        <w:t>υ</w:t>
      </w:r>
      <w:r w:rsidR="00405668">
        <w:rPr>
          <w:rFonts w:ascii="Times New Roman" w:hAnsi="Times New Roman" w:cs="Times New Roman"/>
          <w:sz w:val="24"/>
          <w:szCs w:val="24"/>
        </w:rPr>
        <w:t xml:space="preserve"> </w:t>
      </w:r>
      <w:r w:rsidR="00892453">
        <w:rPr>
          <w:rFonts w:ascii="Times New Roman" w:hAnsi="Times New Roman" w:cs="Times New Roman"/>
          <w:sz w:val="24"/>
          <w:szCs w:val="24"/>
        </w:rPr>
        <w:t>τέκνου</w:t>
      </w:r>
      <w:r w:rsidR="00717AB2">
        <w:rPr>
          <w:rFonts w:ascii="Times New Roman" w:hAnsi="Times New Roman" w:cs="Times New Roman"/>
          <w:sz w:val="24"/>
          <w:szCs w:val="24"/>
        </w:rPr>
        <w:t xml:space="preserve"> στο πλαίσιο της επικοινωνίας αυτού με τον δικαστή</w:t>
      </w:r>
      <w:r w:rsidR="00405668">
        <w:rPr>
          <w:rFonts w:ascii="Times New Roman" w:hAnsi="Times New Roman" w:cs="Times New Roman"/>
          <w:sz w:val="24"/>
          <w:szCs w:val="24"/>
        </w:rPr>
        <w:t>, και</w:t>
      </w:r>
      <w:r w:rsidR="00514CCB">
        <w:rPr>
          <w:rFonts w:ascii="Times New Roman" w:hAnsi="Times New Roman" w:cs="Times New Roman"/>
          <w:sz w:val="24"/>
          <w:szCs w:val="24"/>
        </w:rPr>
        <w:t xml:space="preserve"> αφετέρου</w:t>
      </w:r>
      <w:r w:rsidR="00405668">
        <w:rPr>
          <w:rFonts w:ascii="Times New Roman" w:hAnsi="Times New Roman" w:cs="Times New Roman"/>
          <w:sz w:val="24"/>
          <w:szCs w:val="24"/>
        </w:rPr>
        <w:t xml:space="preserve"> η εν θέματι επικοινωνία πρ</w:t>
      </w:r>
      <w:r w:rsidR="00717AB2">
        <w:rPr>
          <w:rFonts w:ascii="Times New Roman" w:hAnsi="Times New Roman" w:cs="Times New Roman"/>
          <w:sz w:val="24"/>
          <w:szCs w:val="24"/>
        </w:rPr>
        <w:t>ο</w:t>
      </w:r>
      <w:r w:rsidR="00405668">
        <w:rPr>
          <w:rFonts w:ascii="Times New Roman" w:hAnsi="Times New Roman" w:cs="Times New Roman"/>
          <w:sz w:val="24"/>
          <w:szCs w:val="24"/>
        </w:rPr>
        <w:t xml:space="preserve">ωθεί το συμφέρον του </w:t>
      </w:r>
      <w:r w:rsidR="00892453">
        <w:rPr>
          <w:rFonts w:ascii="Times New Roman" w:hAnsi="Times New Roman" w:cs="Times New Roman"/>
          <w:sz w:val="24"/>
          <w:szCs w:val="24"/>
        </w:rPr>
        <w:t>παιδιού</w:t>
      </w:r>
      <w:r w:rsidR="00405668">
        <w:rPr>
          <w:rFonts w:ascii="Times New Roman" w:hAnsi="Times New Roman" w:cs="Times New Roman"/>
          <w:sz w:val="24"/>
          <w:szCs w:val="24"/>
        </w:rPr>
        <w:t>, συμβάλλοντας θετικά στην ομαλή ψυχοσυναισθηματική ισορροπία και ανάπτυξ</w:t>
      </w:r>
      <w:r w:rsidR="00717AB2">
        <w:rPr>
          <w:rFonts w:ascii="Times New Roman" w:hAnsi="Times New Roman" w:cs="Times New Roman"/>
          <w:sz w:val="24"/>
          <w:szCs w:val="24"/>
        </w:rPr>
        <w:t>ή</w:t>
      </w:r>
      <w:r w:rsidR="00405668">
        <w:rPr>
          <w:rFonts w:ascii="Times New Roman" w:hAnsi="Times New Roman" w:cs="Times New Roman"/>
          <w:sz w:val="24"/>
          <w:szCs w:val="24"/>
        </w:rPr>
        <w:t xml:space="preserve"> </w:t>
      </w:r>
      <w:r w:rsidR="00717AB2">
        <w:rPr>
          <w:rFonts w:ascii="Times New Roman" w:hAnsi="Times New Roman" w:cs="Times New Roman"/>
          <w:sz w:val="24"/>
          <w:szCs w:val="24"/>
        </w:rPr>
        <w:t>του</w:t>
      </w:r>
      <w:r w:rsidR="00405668">
        <w:rPr>
          <w:rStyle w:val="a4"/>
          <w:rFonts w:ascii="Times New Roman" w:hAnsi="Times New Roman" w:cs="Times New Roman"/>
          <w:sz w:val="24"/>
          <w:szCs w:val="24"/>
        </w:rPr>
        <w:footnoteReference w:id="17"/>
      </w:r>
      <w:r w:rsidR="00405668">
        <w:rPr>
          <w:rFonts w:ascii="Times New Roman" w:hAnsi="Times New Roman" w:cs="Times New Roman"/>
          <w:sz w:val="24"/>
          <w:szCs w:val="24"/>
        </w:rPr>
        <w:t>.</w:t>
      </w:r>
      <w:r w:rsidR="00DE3E3C">
        <w:rPr>
          <w:rFonts w:ascii="Times New Roman" w:hAnsi="Times New Roman" w:cs="Times New Roman"/>
          <w:sz w:val="24"/>
          <w:szCs w:val="24"/>
        </w:rPr>
        <w:t xml:space="preserve"> Το εύρος και το ειδικότερο περιεχόμενο της επικοινωνίας του </w:t>
      </w:r>
      <w:r w:rsidR="00892453">
        <w:rPr>
          <w:rFonts w:ascii="Times New Roman" w:hAnsi="Times New Roman" w:cs="Times New Roman"/>
          <w:sz w:val="24"/>
          <w:szCs w:val="24"/>
        </w:rPr>
        <w:t>τέκνου</w:t>
      </w:r>
      <w:r w:rsidR="00DE3E3C">
        <w:rPr>
          <w:rFonts w:ascii="Times New Roman" w:hAnsi="Times New Roman" w:cs="Times New Roman"/>
          <w:sz w:val="24"/>
          <w:szCs w:val="24"/>
        </w:rPr>
        <w:t xml:space="preserve"> με τους δικαιούχους συγγενείς και</w:t>
      </w:r>
      <w:r w:rsidR="00892453">
        <w:rPr>
          <w:rFonts w:ascii="Times New Roman" w:hAnsi="Times New Roman" w:cs="Times New Roman"/>
          <w:sz w:val="24"/>
          <w:szCs w:val="24"/>
        </w:rPr>
        <w:t xml:space="preserve"> έτερους</w:t>
      </w:r>
      <w:r w:rsidR="00645129">
        <w:rPr>
          <w:rFonts w:ascii="Times New Roman" w:hAnsi="Times New Roman" w:cs="Times New Roman"/>
          <w:sz w:val="24"/>
          <w:szCs w:val="24"/>
        </w:rPr>
        <w:t xml:space="preserve"> δικαιούχους</w:t>
      </w:r>
      <w:r w:rsidR="00DE3E3C">
        <w:rPr>
          <w:rFonts w:ascii="Times New Roman" w:hAnsi="Times New Roman" w:cs="Times New Roman"/>
          <w:sz w:val="24"/>
          <w:szCs w:val="24"/>
        </w:rPr>
        <w:t xml:space="preserve"> τρίτους καθορίζονται, μέσω συμφωνίας αυτών με τους γονείς ή τον επίτροπο του </w:t>
      </w:r>
      <w:r w:rsidR="00892453">
        <w:rPr>
          <w:rFonts w:ascii="Times New Roman" w:hAnsi="Times New Roman" w:cs="Times New Roman"/>
          <w:sz w:val="24"/>
          <w:szCs w:val="24"/>
        </w:rPr>
        <w:t>παιδιού</w:t>
      </w:r>
      <w:r w:rsidR="00DE3E3C">
        <w:rPr>
          <w:rFonts w:ascii="Times New Roman" w:hAnsi="Times New Roman" w:cs="Times New Roman"/>
          <w:sz w:val="24"/>
          <w:szCs w:val="24"/>
        </w:rPr>
        <w:t xml:space="preserve"> ή δικαστικής αποφάσεως</w:t>
      </w:r>
      <w:r w:rsidR="003B54D0">
        <w:rPr>
          <w:rFonts w:ascii="Times New Roman" w:hAnsi="Times New Roman" w:cs="Times New Roman"/>
          <w:sz w:val="24"/>
          <w:szCs w:val="24"/>
        </w:rPr>
        <w:t xml:space="preserve"> κατόπιν αγωγής</w:t>
      </w:r>
      <w:r w:rsidR="00F73F02">
        <w:rPr>
          <w:rFonts w:ascii="Times New Roman" w:hAnsi="Times New Roman" w:cs="Times New Roman"/>
          <w:sz w:val="24"/>
          <w:szCs w:val="24"/>
        </w:rPr>
        <w:t>, ανταγωγής ή αιτήσεως ασφαλιστικών μέτρων</w:t>
      </w:r>
      <w:r w:rsidR="003B54D0">
        <w:rPr>
          <w:rFonts w:ascii="Times New Roman" w:hAnsi="Times New Roman" w:cs="Times New Roman"/>
          <w:sz w:val="24"/>
          <w:szCs w:val="24"/>
        </w:rPr>
        <w:t xml:space="preserve"> των δικαιούχων εναντίον των τελευταίων</w:t>
      </w:r>
      <w:r w:rsidR="00DE3E3C">
        <w:rPr>
          <w:rFonts w:ascii="Times New Roman" w:hAnsi="Times New Roman" w:cs="Times New Roman"/>
          <w:sz w:val="24"/>
          <w:szCs w:val="24"/>
        </w:rPr>
        <w:t xml:space="preserve">, με βάση το συμφέρον του </w:t>
      </w:r>
      <w:r w:rsidR="00892453">
        <w:rPr>
          <w:rFonts w:ascii="Times New Roman" w:hAnsi="Times New Roman" w:cs="Times New Roman"/>
          <w:sz w:val="24"/>
          <w:szCs w:val="24"/>
        </w:rPr>
        <w:t>τέκνου</w:t>
      </w:r>
      <w:r w:rsidR="00DE3E3C">
        <w:rPr>
          <w:rFonts w:ascii="Times New Roman" w:hAnsi="Times New Roman" w:cs="Times New Roman"/>
          <w:sz w:val="24"/>
          <w:szCs w:val="24"/>
        </w:rPr>
        <w:t>.</w:t>
      </w:r>
      <w:r w:rsidR="00704510">
        <w:rPr>
          <w:rFonts w:ascii="Times New Roman" w:hAnsi="Times New Roman" w:cs="Times New Roman"/>
          <w:sz w:val="24"/>
          <w:szCs w:val="24"/>
        </w:rPr>
        <w:t xml:space="preserve"> Η εν λόγω επικοινωνία μπορεί να μεταρρυθμισθεί, διά συμφωνίας των προαναφερθέντων μερών ή δικαστικής </w:t>
      </w:r>
      <w:r w:rsidR="00704510">
        <w:rPr>
          <w:rFonts w:ascii="Times New Roman" w:hAnsi="Times New Roman" w:cs="Times New Roman"/>
          <w:sz w:val="24"/>
          <w:szCs w:val="24"/>
        </w:rPr>
        <w:lastRenderedPageBreak/>
        <w:t>αποφάσεως</w:t>
      </w:r>
      <w:r w:rsidR="003B54D0">
        <w:rPr>
          <w:rFonts w:ascii="Times New Roman" w:hAnsi="Times New Roman" w:cs="Times New Roman"/>
          <w:sz w:val="24"/>
          <w:szCs w:val="24"/>
        </w:rPr>
        <w:t xml:space="preserve"> ύστερα από αγωγή</w:t>
      </w:r>
      <w:r w:rsidR="00600C21">
        <w:rPr>
          <w:rFonts w:ascii="Times New Roman" w:hAnsi="Times New Roman" w:cs="Times New Roman"/>
          <w:sz w:val="24"/>
          <w:szCs w:val="24"/>
        </w:rPr>
        <w:t>,</w:t>
      </w:r>
      <w:r w:rsidR="00892453">
        <w:rPr>
          <w:rFonts w:ascii="Times New Roman" w:hAnsi="Times New Roman" w:cs="Times New Roman"/>
          <w:sz w:val="24"/>
          <w:szCs w:val="24"/>
        </w:rPr>
        <w:t xml:space="preserve"> ανταγωγή</w:t>
      </w:r>
      <w:r w:rsidR="00600C21">
        <w:rPr>
          <w:rFonts w:ascii="Times New Roman" w:hAnsi="Times New Roman" w:cs="Times New Roman"/>
          <w:sz w:val="24"/>
          <w:szCs w:val="24"/>
        </w:rPr>
        <w:t xml:space="preserve"> ή αίτηση ασφαλιστικών μέτρων</w:t>
      </w:r>
      <w:r w:rsidR="005E0EF3">
        <w:rPr>
          <w:rFonts w:ascii="Times New Roman" w:hAnsi="Times New Roman" w:cs="Times New Roman"/>
          <w:sz w:val="24"/>
          <w:szCs w:val="24"/>
        </w:rPr>
        <w:t xml:space="preserve"> οποιουδήποτε μέρους</w:t>
      </w:r>
      <w:r w:rsidR="00704510">
        <w:rPr>
          <w:rFonts w:ascii="Times New Roman" w:hAnsi="Times New Roman" w:cs="Times New Roman"/>
          <w:sz w:val="24"/>
          <w:szCs w:val="24"/>
        </w:rPr>
        <w:t xml:space="preserve">, σύμφωνα με το συμφέρον του </w:t>
      </w:r>
      <w:r w:rsidR="00892453">
        <w:rPr>
          <w:rFonts w:ascii="Times New Roman" w:hAnsi="Times New Roman" w:cs="Times New Roman"/>
          <w:sz w:val="24"/>
          <w:szCs w:val="24"/>
        </w:rPr>
        <w:t>παιδιού</w:t>
      </w:r>
      <w:r w:rsidR="003B54D0">
        <w:rPr>
          <w:rFonts w:ascii="Times New Roman" w:hAnsi="Times New Roman" w:cs="Times New Roman"/>
          <w:sz w:val="24"/>
          <w:szCs w:val="24"/>
        </w:rPr>
        <w:t xml:space="preserve"> (</w:t>
      </w:r>
      <w:r w:rsidR="003B54D0" w:rsidRPr="003B54D0">
        <w:rPr>
          <w:rFonts w:ascii="Times New Roman" w:hAnsi="Times New Roman" w:cs="Times New Roman"/>
          <w:sz w:val="24"/>
          <w:szCs w:val="24"/>
        </w:rPr>
        <w:t xml:space="preserve">ά. 1520§3εδ.α,β, 1536, 1511§4, </w:t>
      </w:r>
      <w:bookmarkStart w:id="6" w:name="_Hlk224508462"/>
      <w:r w:rsidR="003B54D0" w:rsidRPr="003B54D0">
        <w:rPr>
          <w:rFonts w:ascii="Times New Roman" w:hAnsi="Times New Roman" w:cs="Times New Roman"/>
          <w:sz w:val="24"/>
          <w:szCs w:val="24"/>
        </w:rPr>
        <w:t xml:space="preserve">1514§2εδ.α ΑΚ, </w:t>
      </w:r>
      <w:r w:rsidR="003B54D0" w:rsidRPr="003B54D0">
        <w:rPr>
          <w:rFonts w:ascii="Times New Roman" w:hAnsi="Times New Roman" w:cs="Times New Roman"/>
          <w:bCs/>
          <w:sz w:val="24"/>
          <w:szCs w:val="24"/>
        </w:rPr>
        <w:t>3, 6 Ν. 4640/2019,</w:t>
      </w:r>
      <w:r w:rsidR="00892453">
        <w:rPr>
          <w:rFonts w:ascii="Times New Roman" w:hAnsi="Times New Roman" w:cs="Times New Roman"/>
          <w:bCs/>
          <w:sz w:val="24"/>
          <w:szCs w:val="24"/>
        </w:rPr>
        <w:t xml:space="preserve"> </w:t>
      </w:r>
      <w:bookmarkEnd w:id="6"/>
      <w:r w:rsidR="00892453">
        <w:rPr>
          <w:rFonts w:ascii="Times New Roman" w:hAnsi="Times New Roman" w:cs="Times New Roman"/>
          <w:bCs/>
          <w:sz w:val="24"/>
          <w:szCs w:val="24"/>
        </w:rPr>
        <w:t>268,</w:t>
      </w:r>
      <w:r w:rsidR="003B54D0" w:rsidRPr="003B54D0">
        <w:rPr>
          <w:rFonts w:ascii="Times New Roman" w:hAnsi="Times New Roman" w:cs="Times New Roman"/>
          <w:sz w:val="24"/>
          <w:szCs w:val="24"/>
        </w:rPr>
        <w:t xml:space="preserve"> 591 επ., 612, 682 επ., 691Α, 693</w:t>
      </w:r>
      <w:r w:rsidR="00600C21">
        <w:rPr>
          <w:rFonts w:ascii="Times New Roman" w:hAnsi="Times New Roman" w:cs="Times New Roman"/>
          <w:sz w:val="24"/>
          <w:szCs w:val="24"/>
        </w:rPr>
        <w:t>, 696 επ.</w:t>
      </w:r>
      <w:r w:rsidR="003B54D0" w:rsidRPr="003B54D0">
        <w:rPr>
          <w:rFonts w:ascii="Times New Roman" w:hAnsi="Times New Roman" w:cs="Times New Roman"/>
          <w:sz w:val="24"/>
          <w:szCs w:val="24"/>
        </w:rPr>
        <w:t xml:space="preserve"> και 735 ΚΠολΔ</w:t>
      </w:r>
      <w:r w:rsidR="003B54D0">
        <w:rPr>
          <w:rFonts w:ascii="Times New Roman" w:hAnsi="Times New Roman" w:cs="Times New Roman"/>
          <w:sz w:val="24"/>
          <w:szCs w:val="24"/>
        </w:rPr>
        <w:t>,</w:t>
      </w:r>
      <w:r w:rsidR="005E0EF3">
        <w:rPr>
          <w:rFonts w:ascii="Times New Roman" w:hAnsi="Times New Roman" w:cs="Times New Roman"/>
          <w:sz w:val="24"/>
          <w:szCs w:val="24"/>
        </w:rPr>
        <w:t xml:space="preserve"> </w:t>
      </w:r>
      <w:r w:rsidR="00996629">
        <w:rPr>
          <w:rFonts w:ascii="Times New Roman" w:hAnsi="Times New Roman" w:cs="Times New Roman"/>
          <w:sz w:val="24"/>
          <w:szCs w:val="24"/>
        </w:rPr>
        <w:t>λ</w:t>
      </w:r>
      <w:r w:rsidR="003B54D0">
        <w:rPr>
          <w:rFonts w:ascii="Times New Roman" w:hAnsi="Times New Roman" w:cs="Times New Roman"/>
          <w:sz w:val="24"/>
          <w:szCs w:val="24"/>
        </w:rPr>
        <w:t>.χ. να αποκλεισθεί ή να περιορισθεί σε περίπτωση συνδρομής σπουδαίου λόγου</w:t>
      </w:r>
      <w:r w:rsidR="00A84968">
        <w:rPr>
          <w:rFonts w:ascii="Times New Roman" w:hAnsi="Times New Roman" w:cs="Times New Roman"/>
          <w:sz w:val="24"/>
          <w:szCs w:val="24"/>
        </w:rPr>
        <w:t>, ελεγχόμενου αναιρετικώς κατ’ άρθρο 559αρ.1,19 του ίδιου κώδικα</w:t>
      </w:r>
      <w:r w:rsidR="003B54D0">
        <w:rPr>
          <w:rFonts w:ascii="Times New Roman" w:hAnsi="Times New Roman" w:cs="Times New Roman"/>
          <w:sz w:val="24"/>
          <w:szCs w:val="24"/>
        </w:rPr>
        <w:t>).</w:t>
      </w:r>
    </w:p>
    <w:p w14:paraId="0E7E66F7" w14:textId="77777777" w:rsidR="00DE3E3C" w:rsidRDefault="00DE3E3C" w:rsidP="00693D78">
      <w:pPr>
        <w:spacing w:after="0" w:line="360" w:lineRule="auto"/>
        <w:jc w:val="both"/>
        <w:rPr>
          <w:rFonts w:ascii="Times New Roman" w:hAnsi="Times New Roman" w:cs="Times New Roman"/>
          <w:sz w:val="24"/>
          <w:szCs w:val="24"/>
        </w:rPr>
      </w:pPr>
    </w:p>
    <w:p w14:paraId="1453CF75" w14:textId="36C6BC37" w:rsidR="00717AB2" w:rsidRPr="00DE3E3C" w:rsidRDefault="00717AB2" w:rsidP="00717AB2">
      <w:pPr>
        <w:spacing w:after="0" w:line="360" w:lineRule="auto"/>
        <w:ind w:left="993" w:hanging="284"/>
        <w:jc w:val="both"/>
        <w:rPr>
          <w:rFonts w:ascii="Times New Roman" w:hAnsi="Times New Roman" w:cs="Times New Roman"/>
          <w:b/>
          <w:bCs/>
          <w:sz w:val="24"/>
          <w:szCs w:val="24"/>
        </w:rPr>
      </w:pPr>
      <w:r w:rsidRPr="00DE3E3C">
        <w:rPr>
          <w:rFonts w:ascii="Times New Roman" w:hAnsi="Times New Roman" w:cs="Times New Roman"/>
          <w:b/>
          <w:bCs/>
          <w:sz w:val="24"/>
          <w:szCs w:val="24"/>
        </w:rPr>
        <w:t xml:space="preserve">Ε. Ο αποκλεισμός της επικοινωνίας με το </w:t>
      </w:r>
      <w:r w:rsidR="00892453">
        <w:rPr>
          <w:rFonts w:ascii="Times New Roman" w:hAnsi="Times New Roman" w:cs="Times New Roman"/>
          <w:b/>
          <w:bCs/>
          <w:sz w:val="24"/>
          <w:szCs w:val="24"/>
        </w:rPr>
        <w:t>παιδί</w:t>
      </w:r>
      <w:r w:rsidRPr="00DE3E3C">
        <w:rPr>
          <w:rFonts w:ascii="Times New Roman" w:hAnsi="Times New Roman" w:cs="Times New Roman"/>
          <w:b/>
          <w:bCs/>
          <w:sz w:val="24"/>
          <w:szCs w:val="24"/>
        </w:rPr>
        <w:t xml:space="preserve"> και το τεκμήριο αθωότητας του</w:t>
      </w:r>
      <w:r w:rsidR="00DB6D5F">
        <w:rPr>
          <w:rFonts w:ascii="Times New Roman" w:hAnsi="Times New Roman" w:cs="Times New Roman"/>
          <w:b/>
          <w:bCs/>
          <w:sz w:val="24"/>
          <w:szCs w:val="24"/>
        </w:rPr>
        <w:t xml:space="preserve"> δικαιούχου</w:t>
      </w:r>
      <w:r w:rsidRPr="00DE3E3C">
        <w:rPr>
          <w:rFonts w:ascii="Times New Roman" w:hAnsi="Times New Roman" w:cs="Times New Roman"/>
          <w:b/>
          <w:bCs/>
          <w:sz w:val="24"/>
          <w:szCs w:val="24"/>
        </w:rPr>
        <w:t xml:space="preserve"> γονέα</w:t>
      </w:r>
      <w:r w:rsidR="00DE3E3C">
        <w:rPr>
          <w:rFonts w:ascii="Times New Roman" w:hAnsi="Times New Roman" w:cs="Times New Roman"/>
          <w:b/>
          <w:bCs/>
          <w:sz w:val="24"/>
          <w:szCs w:val="24"/>
        </w:rPr>
        <w:t xml:space="preserve"> του</w:t>
      </w:r>
    </w:p>
    <w:p w14:paraId="3DC246C6" w14:textId="6121F8B6" w:rsidR="00717AB2" w:rsidRDefault="00717AB2" w:rsidP="00693D78">
      <w:pPr>
        <w:spacing w:after="0" w:line="360" w:lineRule="auto"/>
        <w:jc w:val="both"/>
        <w:rPr>
          <w:rFonts w:ascii="Times New Roman" w:hAnsi="Times New Roman" w:cs="Times New Roman"/>
          <w:sz w:val="24"/>
          <w:szCs w:val="24"/>
        </w:rPr>
      </w:pPr>
    </w:p>
    <w:p w14:paraId="1980C79F" w14:textId="6860E9EC" w:rsidR="00032AC7" w:rsidRDefault="00717AB2" w:rsidP="00693D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B6D5F">
        <w:rPr>
          <w:rFonts w:ascii="Times New Roman" w:hAnsi="Times New Roman" w:cs="Times New Roman"/>
          <w:sz w:val="24"/>
          <w:szCs w:val="24"/>
        </w:rPr>
        <w:t>Αποκλεισμός ή περιορισμός της επικοινωνίας</w:t>
      </w:r>
      <w:r w:rsidR="00996629">
        <w:rPr>
          <w:rFonts w:ascii="Times New Roman" w:hAnsi="Times New Roman" w:cs="Times New Roman"/>
          <w:sz w:val="24"/>
          <w:szCs w:val="24"/>
        </w:rPr>
        <w:t xml:space="preserve"> του γονέα με το τέκνο αυτού</w:t>
      </w:r>
      <w:r w:rsidR="00DB6D5F">
        <w:rPr>
          <w:rFonts w:ascii="Times New Roman" w:hAnsi="Times New Roman" w:cs="Times New Roman"/>
          <w:sz w:val="24"/>
          <w:szCs w:val="24"/>
        </w:rPr>
        <w:t xml:space="preserve"> είναι δυνατός μόνον ένεκα εξαιρετικά σοβαρών λόγων,</w:t>
      </w:r>
      <w:r w:rsidR="00311B87">
        <w:rPr>
          <w:rFonts w:ascii="Times New Roman" w:hAnsi="Times New Roman" w:cs="Times New Roman"/>
          <w:sz w:val="24"/>
          <w:szCs w:val="24"/>
        </w:rPr>
        <w:t xml:space="preserve"> που θέτουν σε κίνδυνο τη σωματική, ψυχική και πνευματική υγεία του παιδιού,</w:t>
      </w:r>
      <w:r w:rsidR="00DB6D5F">
        <w:rPr>
          <w:rFonts w:ascii="Times New Roman" w:hAnsi="Times New Roman" w:cs="Times New Roman"/>
          <w:sz w:val="24"/>
          <w:szCs w:val="24"/>
        </w:rPr>
        <w:t xml:space="preserve"> όπως συμβαίνει κυρίως στην περίπτωση της ακαταλληλότητας</w:t>
      </w:r>
      <w:r w:rsidR="00E273CF">
        <w:rPr>
          <w:rFonts w:ascii="Times New Roman" w:hAnsi="Times New Roman" w:cs="Times New Roman"/>
          <w:sz w:val="24"/>
          <w:szCs w:val="24"/>
        </w:rPr>
        <w:t>, ακόμη και ανυπαίτιας (π.χ. εξαιτίας ψυχικής νόσου),</w:t>
      </w:r>
      <w:r w:rsidR="00DB6D5F">
        <w:rPr>
          <w:rFonts w:ascii="Times New Roman" w:hAnsi="Times New Roman" w:cs="Times New Roman"/>
          <w:sz w:val="24"/>
          <w:szCs w:val="24"/>
        </w:rPr>
        <w:t xml:space="preserve"> του γονέα να ασκήσει το εν λόγω δικαίωμα, η οποία διαπιστώνεται με κάθε πρόσφορο μέσο, εγκείμενο ιδίως στην εκπόνηση εμπεριστατωμένης εκθέσεως κοινωνικών λειτουργών, ψυχιάτρων </w:t>
      </w:r>
      <w:r w:rsidR="00032AC7">
        <w:rPr>
          <w:rFonts w:ascii="Times New Roman" w:hAnsi="Times New Roman" w:cs="Times New Roman"/>
          <w:sz w:val="24"/>
          <w:szCs w:val="24"/>
        </w:rPr>
        <w:t>ή/και</w:t>
      </w:r>
      <w:r w:rsidR="00DB6D5F">
        <w:rPr>
          <w:rFonts w:ascii="Times New Roman" w:hAnsi="Times New Roman" w:cs="Times New Roman"/>
          <w:sz w:val="24"/>
          <w:szCs w:val="24"/>
        </w:rPr>
        <w:t xml:space="preserve"> ψυχολόγων (ά. 1520§1εδ.δ,ε ΑΚ</w:t>
      </w:r>
      <w:r w:rsidR="00E273CF">
        <w:rPr>
          <w:rFonts w:ascii="Times New Roman" w:hAnsi="Times New Roman" w:cs="Times New Roman"/>
          <w:sz w:val="24"/>
          <w:szCs w:val="24"/>
        </w:rPr>
        <w:t>,</w:t>
      </w:r>
      <w:r w:rsidR="00590223">
        <w:rPr>
          <w:rFonts w:ascii="Times New Roman" w:hAnsi="Times New Roman" w:cs="Times New Roman"/>
          <w:sz w:val="24"/>
          <w:szCs w:val="24"/>
        </w:rPr>
        <w:t xml:space="preserve"> 107,</w:t>
      </w:r>
      <w:r w:rsidR="00E273CF">
        <w:rPr>
          <w:rFonts w:ascii="Times New Roman" w:hAnsi="Times New Roman" w:cs="Times New Roman"/>
          <w:sz w:val="24"/>
          <w:szCs w:val="24"/>
        </w:rPr>
        <w:t xml:space="preserve"> 237§§5,8, 254</w:t>
      </w:r>
      <w:r w:rsidR="00590223">
        <w:rPr>
          <w:rFonts w:ascii="Times New Roman" w:hAnsi="Times New Roman" w:cs="Times New Roman"/>
          <w:sz w:val="24"/>
          <w:szCs w:val="24"/>
        </w:rPr>
        <w:t>,</w:t>
      </w:r>
      <w:r w:rsidR="00E273CF">
        <w:rPr>
          <w:rFonts w:ascii="Times New Roman" w:hAnsi="Times New Roman" w:cs="Times New Roman"/>
          <w:sz w:val="24"/>
          <w:szCs w:val="24"/>
        </w:rPr>
        <w:t xml:space="preserve"> 591§§1,4</w:t>
      </w:r>
      <w:r w:rsidR="00590223">
        <w:rPr>
          <w:rFonts w:ascii="Times New Roman" w:hAnsi="Times New Roman" w:cs="Times New Roman"/>
          <w:sz w:val="24"/>
          <w:szCs w:val="24"/>
        </w:rPr>
        <w:t xml:space="preserve"> και 691§1</w:t>
      </w:r>
      <w:r w:rsidR="00E273CF">
        <w:rPr>
          <w:rFonts w:ascii="Times New Roman" w:hAnsi="Times New Roman" w:cs="Times New Roman"/>
          <w:sz w:val="24"/>
          <w:szCs w:val="24"/>
        </w:rPr>
        <w:t xml:space="preserve"> ΚΠολΔ</w:t>
      </w:r>
      <w:r w:rsidR="00DB6D5F">
        <w:rPr>
          <w:rFonts w:ascii="Times New Roman" w:hAnsi="Times New Roman" w:cs="Times New Roman"/>
          <w:sz w:val="24"/>
          <w:szCs w:val="24"/>
        </w:rPr>
        <w:t xml:space="preserve">). </w:t>
      </w:r>
      <w:r w:rsidR="0035019E">
        <w:rPr>
          <w:rFonts w:ascii="Times New Roman" w:hAnsi="Times New Roman" w:cs="Times New Roman"/>
          <w:sz w:val="24"/>
          <w:szCs w:val="24"/>
        </w:rPr>
        <w:t>Οι επερχόμενες δυνάμει δικαστικής αποφάσεως</w:t>
      </w:r>
      <w:r w:rsidR="00DB6D5F">
        <w:rPr>
          <w:rFonts w:ascii="Times New Roman" w:hAnsi="Times New Roman" w:cs="Times New Roman"/>
          <w:sz w:val="24"/>
          <w:szCs w:val="24"/>
        </w:rPr>
        <w:t xml:space="preserve"> </w:t>
      </w:r>
      <w:r w:rsidR="0035019E">
        <w:rPr>
          <w:rFonts w:ascii="Times New Roman" w:hAnsi="Times New Roman" w:cs="Times New Roman"/>
          <w:sz w:val="24"/>
          <w:szCs w:val="24"/>
        </w:rPr>
        <w:t>συνέπειες</w:t>
      </w:r>
      <w:r w:rsidR="00DB6D5F">
        <w:rPr>
          <w:rFonts w:ascii="Times New Roman" w:hAnsi="Times New Roman" w:cs="Times New Roman"/>
          <w:sz w:val="24"/>
          <w:szCs w:val="24"/>
        </w:rPr>
        <w:t xml:space="preserve"> του εξαιρετικά σοβαρού λόγου</w:t>
      </w:r>
      <w:r w:rsidR="0035019E">
        <w:rPr>
          <w:rFonts w:ascii="Times New Roman" w:hAnsi="Times New Roman" w:cs="Times New Roman"/>
          <w:sz w:val="24"/>
          <w:szCs w:val="24"/>
        </w:rPr>
        <w:t xml:space="preserve"> κυμαίνονται</w:t>
      </w:r>
      <w:r w:rsidR="00DB6D5F">
        <w:rPr>
          <w:rFonts w:ascii="Times New Roman" w:hAnsi="Times New Roman" w:cs="Times New Roman"/>
          <w:sz w:val="24"/>
          <w:szCs w:val="24"/>
        </w:rPr>
        <w:t xml:space="preserve"> από </w:t>
      </w:r>
      <w:r w:rsidR="0035019E">
        <w:rPr>
          <w:rFonts w:ascii="Times New Roman" w:hAnsi="Times New Roman" w:cs="Times New Roman"/>
          <w:sz w:val="24"/>
          <w:szCs w:val="24"/>
        </w:rPr>
        <w:t>διάφορες μορφές περιορισμού της επικοινωνίας (</w:t>
      </w:r>
      <w:r w:rsidR="00E273CF">
        <w:rPr>
          <w:rFonts w:ascii="Times New Roman" w:hAnsi="Times New Roman" w:cs="Times New Roman"/>
          <w:sz w:val="24"/>
          <w:szCs w:val="24"/>
        </w:rPr>
        <w:t>λ</w:t>
      </w:r>
      <w:r w:rsidR="0035019E">
        <w:rPr>
          <w:rFonts w:ascii="Times New Roman" w:hAnsi="Times New Roman" w:cs="Times New Roman"/>
          <w:sz w:val="24"/>
          <w:szCs w:val="24"/>
        </w:rPr>
        <w:t>.χ. δίχως διανυκτέρευση, με την παρουσία τρίτου προσώπου,</w:t>
      </w:r>
      <w:r w:rsidR="00E273CF">
        <w:rPr>
          <w:rFonts w:ascii="Times New Roman" w:hAnsi="Times New Roman" w:cs="Times New Roman"/>
          <w:sz w:val="24"/>
          <w:szCs w:val="24"/>
        </w:rPr>
        <w:t xml:space="preserve"> σε ορισμένο τόπο,</w:t>
      </w:r>
      <w:r w:rsidR="0035019E">
        <w:rPr>
          <w:rFonts w:ascii="Times New Roman" w:hAnsi="Times New Roman" w:cs="Times New Roman"/>
          <w:sz w:val="24"/>
          <w:szCs w:val="24"/>
        </w:rPr>
        <w:t xml:space="preserve"> στο ιατρείο παιδοψυχιάτρου με την παρουσία και τη μεσολάβηση </w:t>
      </w:r>
      <w:r w:rsidR="0015171B">
        <w:rPr>
          <w:rFonts w:ascii="Times New Roman" w:hAnsi="Times New Roman" w:cs="Times New Roman"/>
          <w:sz w:val="24"/>
          <w:szCs w:val="24"/>
        </w:rPr>
        <w:t>του παιδοψυχιάτρου</w:t>
      </w:r>
      <w:r w:rsidR="00E273CF">
        <w:rPr>
          <w:rFonts w:ascii="Times New Roman" w:hAnsi="Times New Roman" w:cs="Times New Roman"/>
          <w:sz w:val="24"/>
          <w:szCs w:val="24"/>
        </w:rPr>
        <w:t xml:space="preserve"> ή υπό την εποπτεία κοινωνικού λειτουργού στο ίδρυμα παιδικής προστασίας, στο οποίο έχει ανατεθεί</w:t>
      </w:r>
      <w:r w:rsidR="00996629">
        <w:rPr>
          <w:rFonts w:ascii="Times New Roman" w:hAnsi="Times New Roman" w:cs="Times New Roman"/>
          <w:sz w:val="24"/>
          <w:szCs w:val="24"/>
        </w:rPr>
        <w:t>, με προγενέστερη δικαστική απόφαση, προσωρινή διαταγή ή εισαγγελική διάταξη,</w:t>
      </w:r>
      <w:r w:rsidR="00E273CF">
        <w:rPr>
          <w:rFonts w:ascii="Times New Roman" w:hAnsi="Times New Roman" w:cs="Times New Roman"/>
          <w:sz w:val="24"/>
          <w:szCs w:val="24"/>
        </w:rPr>
        <w:t xml:space="preserve"> η αφαιρεθείσα από τους γονείς</w:t>
      </w:r>
      <w:r w:rsidR="00996629">
        <w:rPr>
          <w:rFonts w:ascii="Times New Roman" w:hAnsi="Times New Roman" w:cs="Times New Roman"/>
          <w:sz w:val="24"/>
          <w:szCs w:val="24"/>
        </w:rPr>
        <w:t xml:space="preserve"> άσκηση της</w:t>
      </w:r>
      <w:r w:rsidR="00E273CF">
        <w:rPr>
          <w:rFonts w:ascii="Times New Roman" w:hAnsi="Times New Roman" w:cs="Times New Roman"/>
          <w:sz w:val="24"/>
          <w:szCs w:val="24"/>
        </w:rPr>
        <w:t xml:space="preserve"> γονική</w:t>
      </w:r>
      <w:r w:rsidR="00996629">
        <w:rPr>
          <w:rFonts w:ascii="Times New Roman" w:hAnsi="Times New Roman" w:cs="Times New Roman"/>
          <w:sz w:val="24"/>
          <w:szCs w:val="24"/>
        </w:rPr>
        <w:t>ς</w:t>
      </w:r>
      <w:r w:rsidR="00E273CF">
        <w:rPr>
          <w:rFonts w:ascii="Times New Roman" w:hAnsi="Times New Roman" w:cs="Times New Roman"/>
          <w:sz w:val="24"/>
          <w:szCs w:val="24"/>
        </w:rPr>
        <w:t xml:space="preserve"> μέριμνα</w:t>
      </w:r>
      <w:r w:rsidR="00996629">
        <w:rPr>
          <w:rFonts w:ascii="Times New Roman" w:hAnsi="Times New Roman" w:cs="Times New Roman"/>
          <w:sz w:val="24"/>
          <w:szCs w:val="24"/>
        </w:rPr>
        <w:t>ς</w:t>
      </w:r>
      <w:r w:rsidR="00E273CF">
        <w:rPr>
          <w:rFonts w:ascii="Times New Roman" w:hAnsi="Times New Roman" w:cs="Times New Roman"/>
          <w:sz w:val="24"/>
          <w:szCs w:val="24"/>
        </w:rPr>
        <w:t xml:space="preserve"> του παιδιού) έως τον πλήρη αποκλεισμό της.</w:t>
      </w:r>
    </w:p>
    <w:p w14:paraId="6F4F55B3" w14:textId="0B178EAF" w:rsidR="00717AB2" w:rsidRDefault="00E273CF" w:rsidP="00032A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Η επιλογή του καταλληλότερου μέτρου λαμβάνει χώρα, από το δικαστήριο, σύμφωνα με την αρχή της αναλογικότητας και το συμφέρον του τέκνου</w:t>
      </w:r>
      <w:r w:rsidR="00032AC7">
        <w:rPr>
          <w:rFonts w:ascii="Times New Roman" w:hAnsi="Times New Roman" w:cs="Times New Roman"/>
          <w:sz w:val="24"/>
          <w:szCs w:val="24"/>
        </w:rPr>
        <w:t xml:space="preserve"> και πρέπει</w:t>
      </w:r>
      <w:r w:rsidR="009E4B9E">
        <w:rPr>
          <w:rFonts w:ascii="Times New Roman" w:hAnsi="Times New Roman" w:cs="Times New Roman"/>
          <w:sz w:val="24"/>
          <w:szCs w:val="24"/>
        </w:rPr>
        <w:t>, όπως και η συνδρομή του εξαιρετικά σοβαρού λόγου ως αόριστης νομικής έννοιας,</w:t>
      </w:r>
      <w:r w:rsidR="00032AC7">
        <w:rPr>
          <w:rFonts w:ascii="Times New Roman" w:hAnsi="Times New Roman" w:cs="Times New Roman"/>
          <w:sz w:val="24"/>
          <w:szCs w:val="24"/>
        </w:rPr>
        <w:t xml:space="preserve"> να αιτιολογείται ειδικώς (βλ. και το ά. 559αρ.1,19 ΚΠολΔ)</w:t>
      </w:r>
      <w:r>
        <w:rPr>
          <w:rFonts w:ascii="Times New Roman" w:hAnsi="Times New Roman" w:cs="Times New Roman"/>
          <w:sz w:val="24"/>
          <w:szCs w:val="24"/>
        </w:rPr>
        <w:t>.</w:t>
      </w:r>
      <w:r w:rsidR="00032AC7">
        <w:rPr>
          <w:rFonts w:ascii="Times New Roman" w:hAnsi="Times New Roman" w:cs="Times New Roman"/>
          <w:sz w:val="24"/>
          <w:szCs w:val="24"/>
        </w:rPr>
        <w:t xml:space="preserve"> Έτσι, αρκεί</w:t>
      </w:r>
      <w:r w:rsidR="00311B87">
        <w:rPr>
          <w:rFonts w:ascii="Times New Roman" w:hAnsi="Times New Roman" w:cs="Times New Roman"/>
          <w:sz w:val="24"/>
          <w:szCs w:val="24"/>
        </w:rPr>
        <w:t xml:space="preserve"> κατ’ αρχήν</w:t>
      </w:r>
      <w:r w:rsidR="00032AC7">
        <w:rPr>
          <w:rFonts w:ascii="Times New Roman" w:hAnsi="Times New Roman" w:cs="Times New Roman"/>
          <w:sz w:val="24"/>
          <w:szCs w:val="24"/>
        </w:rPr>
        <w:t xml:space="preserve"> ο περιορισμός της επικοινωνίας και δε διατάσσεται ο αποκλεισμός αυτής, όταν επί παραδείγματι ο δικαιούχος γονέας δεν τηρεί</w:t>
      </w:r>
      <w:r w:rsidR="00F1194F">
        <w:rPr>
          <w:rFonts w:ascii="Times New Roman" w:hAnsi="Times New Roman" w:cs="Times New Roman"/>
          <w:sz w:val="24"/>
          <w:szCs w:val="24"/>
        </w:rPr>
        <w:t xml:space="preserve"> </w:t>
      </w:r>
      <w:r w:rsidR="00032AC7">
        <w:rPr>
          <w:rFonts w:ascii="Times New Roman" w:hAnsi="Times New Roman" w:cs="Times New Roman"/>
          <w:sz w:val="24"/>
          <w:szCs w:val="24"/>
        </w:rPr>
        <w:t>τις υποχρεώσεις, οι οποίες του έχουν επιβληθεί διά της συμφωνίας αυτού με τον έτερο γονέα ή της δικαστικής αποφάσεως ως προς τη ρύθμιση της επικοινωνίας με το παιδί</w:t>
      </w:r>
      <w:r w:rsidR="00F35572">
        <w:rPr>
          <w:rFonts w:ascii="Times New Roman" w:hAnsi="Times New Roman" w:cs="Times New Roman"/>
          <w:sz w:val="24"/>
          <w:szCs w:val="24"/>
        </w:rPr>
        <w:t xml:space="preserve"> (π.χ. ωράριο παραλαβής και επιστροφής του τέκνου, σχολική προετοιμασία του και πραγματοποίηση των εξωσχολικών δραστηριοτήτων αυτού)</w:t>
      </w:r>
      <w:r w:rsidR="00032AC7">
        <w:rPr>
          <w:rFonts w:ascii="Times New Roman" w:hAnsi="Times New Roman" w:cs="Times New Roman"/>
          <w:sz w:val="24"/>
          <w:szCs w:val="24"/>
        </w:rPr>
        <w:t>.</w:t>
      </w:r>
    </w:p>
    <w:p w14:paraId="68058AA2" w14:textId="2C5A6C0E" w:rsidR="00032AC7" w:rsidRDefault="00032AC7" w:rsidP="00032A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Χαρακτηριστική περίπτωση αποκλεισμού της εν θέματι επικοινωνίας αποτελεί η σεξουαλική κακοποίηση ή</w:t>
      </w:r>
      <w:r w:rsidR="00126D2F">
        <w:rPr>
          <w:rFonts w:ascii="Times New Roman" w:hAnsi="Times New Roman" w:cs="Times New Roman"/>
          <w:sz w:val="24"/>
          <w:szCs w:val="24"/>
        </w:rPr>
        <w:t xml:space="preserve"> η</w:t>
      </w:r>
      <w:r w:rsidR="00136A14">
        <w:rPr>
          <w:rFonts w:ascii="Times New Roman" w:hAnsi="Times New Roman" w:cs="Times New Roman"/>
          <w:sz w:val="24"/>
          <w:szCs w:val="24"/>
        </w:rPr>
        <w:t xml:space="preserve"> σοβαρή</w:t>
      </w:r>
      <w:r>
        <w:rPr>
          <w:rFonts w:ascii="Times New Roman" w:hAnsi="Times New Roman" w:cs="Times New Roman"/>
          <w:sz w:val="24"/>
          <w:szCs w:val="24"/>
        </w:rPr>
        <w:t xml:space="preserve"> ενδοοικογενειακή βία του γονέα εις βάρος του </w:t>
      </w:r>
      <w:r w:rsidR="00824EAB">
        <w:rPr>
          <w:rFonts w:ascii="Times New Roman" w:hAnsi="Times New Roman" w:cs="Times New Roman"/>
          <w:sz w:val="24"/>
          <w:szCs w:val="24"/>
        </w:rPr>
        <w:t>τέκνου του. Ανακύπτει λοιπόν το ζήτημα εάν ο προαναφερθείς αποκλεισμός της επικοινωνίας μπορεί να διαταχθεί, ακόμη και προσωρινώς με απόφαση ασφαλιστικών μέτρων ή προσωρινή διαταγή, μέχρι την αμετάκλητη καταδίκη του γονέα για αξιόποινη πράξη στρεφόμενη κατά της γενετήσιας ελευθερίας και της ανηλικότητας (ά. 336 επ. ΠΚ) ή της σωματικής ακεραιότητας του παιδιού (ά. 1 επ. Ν. 3500/2006) ή μήπως χωρεί, έως τότε, μόνον περιορισμός της επικοινωνίας μεταξύ αυτών.</w:t>
      </w:r>
    </w:p>
    <w:p w14:paraId="00AA9774" w14:textId="63CB2FAD" w:rsidR="00824EAB" w:rsidRDefault="00136A14" w:rsidP="00032AC7">
      <w:pPr>
        <w:spacing w:after="0" w:line="360" w:lineRule="auto"/>
        <w:ind w:firstLine="720"/>
        <w:jc w:val="both"/>
        <w:rPr>
          <w:rFonts w:ascii="Times New Roman" w:hAnsi="Times New Roman" w:cs="Times New Roman"/>
          <w:bCs/>
          <w:sz w:val="24"/>
          <w:szCs w:val="24"/>
        </w:rPr>
      </w:pPr>
      <w:r>
        <w:rPr>
          <w:rFonts w:ascii="Times New Roman" w:hAnsi="Times New Roman" w:cs="Times New Roman"/>
          <w:sz w:val="24"/>
          <w:szCs w:val="24"/>
        </w:rPr>
        <w:t>Αν το</w:t>
      </w:r>
      <w:r w:rsidR="00E45D17">
        <w:rPr>
          <w:rFonts w:ascii="Times New Roman" w:hAnsi="Times New Roman" w:cs="Times New Roman"/>
          <w:sz w:val="24"/>
          <w:szCs w:val="24"/>
        </w:rPr>
        <w:t xml:space="preserve"> δικάζον κατά την ειδική διαδικασία των οικογενειακών διαφορών ή τη διαδικασία των ασφαλιστικών μέτρων</w:t>
      </w:r>
      <w:r>
        <w:rPr>
          <w:rFonts w:ascii="Times New Roman" w:hAnsi="Times New Roman" w:cs="Times New Roman"/>
          <w:sz w:val="24"/>
          <w:szCs w:val="24"/>
        </w:rPr>
        <w:t xml:space="preserve"> αστικό δικαστήριο διαπιστώσει, από την αποδεικτική διαδικασία ενώπιόν του και κυρίως </w:t>
      </w:r>
      <w:r w:rsidR="004C2B3B">
        <w:rPr>
          <w:rFonts w:ascii="Times New Roman" w:hAnsi="Times New Roman" w:cs="Times New Roman"/>
          <w:sz w:val="24"/>
          <w:szCs w:val="24"/>
        </w:rPr>
        <w:t xml:space="preserve">τις ιατροδικαστικές </w:t>
      </w:r>
      <w:r w:rsidR="00237B5B">
        <w:rPr>
          <w:rFonts w:ascii="Times New Roman" w:hAnsi="Times New Roman" w:cs="Times New Roman"/>
          <w:sz w:val="24"/>
          <w:szCs w:val="24"/>
        </w:rPr>
        <w:t>εκθέσεις, τις</w:t>
      </w:r>
      <w:r>
        <w:rPr>
          <w:rFonts w:ascii="Times New Roman" w:hAnsi="Times New Roman" w:cs="Times New Roman"/>
          <w:sz w:val="24"/>
          <w:szCs w:val="24"/>
        </w:rPr>
        <w:t xml:space="preserve"> ψυχιατρικές πραγματογνωμοσύνες</w:t>
      </w:r>
      <w:r w:rsidR="009E4B9E">
        <w:rPr>
          <w:rFonts w:ascii="Times New Roman" w:hAnsi="Times New Roman" w:cs="Times New Roman"/>
          <w:sz w:val="24"/>
          <w:szCs w:val="24"/>
        </w:rPr>
        <w:t>, ως προς τον γονέα και το τέκνο,</w:t>
      </w:r>
      <w:r>
        <w:rPr>
          <w:rFonts w:ascii="Times New Roman" w:hAnsi="Times New Roman" w:cs="Times New Roman"/>
          <w:sz w:val="24"/>
          <w:szCs w:val="24"/>
        </w:rPr>
        <w:t xml:space="preserve"> και την επικοινωνία του δικαστή με το </w:t>
      </w:r>
      <w:r w:rsidR="009E4B9E">
        <w:rPr>
          <w:rFonts w:ascii="Times New Roman" w:hAnsi="Times New Roman" w:cs="Times New Roman"/>
          <w:sz w:val="24"/>
          <w:szCs w:val="24"/>
        </w:rPr>
        <w:t>παιδί</w:t>
      </w:r>
      <w:r>
        <w:rPr>
          <w:rFonts w:ascii="Times New Roman" w:hAnsi="Times New Roman" w:cs="Times New Roman"/>
          <w:sz w:val="24"/>
          <w:szCs w:val="24"/>
        </w:rPr>
        <w:t>, ότι ο γονέας αυτού έχει προβεί στη σεξουαλική κακοποίησή του ή έχει ασκήσει σοβαρή ενδοοικογενειακή βία εις βάρος αυτού, πρέπει κατ’ αρχήν να αποκλείσει</w:t>
      </w:r>
      <w:r w:rsidR="00E45D17">
        <w:rPr>
          <w:rFonts w:ascii="Times New Roman" w:hAnsi="Times New Roman" w:cs="Times New Roman"/>
          <w:sz w:val="24"/>
          <w:szCs w:val="24"/>
        </w:rPr>
        <w:t xml:space="preserve"> </w:t>
      </w:r>
      <w:r>
        <w:rPr>
          <w:rFonts w:ascii="Times New Roman" w:hAnsi="Times New Roman" w:cs="Times New Roman"/>
          <w:sz w:val="24"/>
          <w:szCs w:val="24"/>
        </w:rPr>
        <w:t xml:space="preserve">την επικοινωνία του υπαίτιου γονέα με το </w:t>
      </w:r>
      <w:r w:rsidR="009E4B9E">
        <w:rPr>
          <w:rFonts w:ascii="Times New Roman" w:hAnsi="Times New Roman" w:cs="Times New Roman"/>
          <w:sz w:val="24"/>
          <w:szCs w:val="24"/>
        </w:rPr>
        <w:t>τέκνο</w:t>
      </w:r>
      <w:r>
        <w:rPr>
          <w:rFonts w:ascii="Times New Roman" w:hAnsi="Times New Roman" w:cs="Times New Roman"/>
          <w:sz w:val="24"/>
          <w:szCs w:val="24"/>
        </w:rPr>
        <w:t xml:space="preserve">, </w:t>
      </w:r>
      <w:r w:rsidR="000977AF">
        <w:rPr>
          <w:rFonts w:ascii="Times New Roman" w:hAnsi="Times New Roman" w:cs="Times New Roman"/>
          <w:sz w:val="24"/>
          <w:szCs w:val="24"/>
        </w:rPr>
        <w:t>έστω</w:t>
      </w:r>
      <w:r>
        <w:rPr>
          <w:rFonts w:ascii="Times New Roman" w:hAnsi="Times New Roman" w:cs="Times New Roman"/>
          <w:sz w:val="24"/>
          <w:szCs w:val="24"/>
        </w:rPr>
        <w:t xml:space="preserve"> κι αν δεν έχει</w:t>
      </w:r>
      <w:r w:rsidR="00E40C9C">
        <w:rPr>
          <w:rFonts w:ascii="Times New Roman" w:hAnsi="Times New Roman" w:cs="Times New Roman"/>
          <w:sz w:val="24"/>
          <w:szCs w:val="24"/>
        </w:rPr>
        <w:t xml:space="preserve"> ακόμη</w:t>
      </w:r>
      <w:r>
        <w:rPr>
          <w:rFonts w:ascii="Times New Roman" w:hAnsi="Times New Roman" w:cs="Times New Roman"/>
          <w:sz w:val="24"/>
          <w:szCs w:val="24"/>
        </w:rPr>
        <w:t xml:space="preserve"> εκδοθεί αμετάκλητη απόφαση στη συναφή ποινική δίκη. Τούτο, </w:t>
      </w:r>
      <w:r w:rsidR="00F90A8A">
        <w:rPr>
          <w:rFonts w:ascii="Times New Roman" w:hAnsi="Times New Roman" w:cs="Times New Roman"/>
          <w:sz w:val="24"/>
          <w:szCs w:val="24"/>
        </w:rPr>
        <w:t>διότι</w:t>
      </w:r>
      <w:r>
        <w:rPr>
          <w:rFonts w:ascii="Times New Roman" w:hAnsi="Times New Roman" w:cs="Times New Roman"/>
          <w:sz w:val="24"/>
          <w:szCs w:val="24"/>
        </w:rPr>
        <w:t xml:space="preserve"> </w:t>
      </w:r>
      <w:r w:rsidRPr="00136A14">
        <w:rPr>
          <w:rFonts w:ascii="Times New Roman" w:hAnsi="Times New Roman" w:cs="Times New Roman"/>
          <w:bCs/>
          <w:sz w:val="24"/>
          <w:szCs w:val="24"/>
        </w:rPr>
        <w:t>το τεκμήριο της αθωότητας του εναγομένου</w:t>
      </w:r>
      <w:r>
        <w:rPr>
          <w:rFonts w:ascii="Times New Roman" w:hAnsi="Times New Roman" w:cs="Times New Roman"/>
          <w:bCs/>
          <w:sz w:val="24"/>
          <w:szCs w:val="24"/>
        </w:rPr>
        <w:t xml:space="preserve"> ή καθ’ ου η αίτηση</w:t>
      </w:r>
      <w:r w:rsidR="00F73F02">
        <w:rPr>
          <w:rFonts w:ascii="Times New Roman" w:hAnsi="Times New Roman" w:cs="Times New Roman"/>
          <w:bCs/>
          <w:sz w:val="24"/>
          <w:szCs w:val="24"/>
        </w:rPr>
        <w:t xml:space="preserve"> ασφαλιστικών μέτρων</w:t>
      </w:r>
      <w:r w:rsidRPr="00136A14">
        <w:rPr>
          <w:rFonts w:ascii="Times New Roman" w:hAnsi="Times New Roman" w:cs="Times New Roman"/>
          <w:bCs/>
          <w:sz w:val="24"/>
          <w:szCs w:val="24"/>
        </w:rPr>
        <w:t xml:space="preserve">, το οποίο ισχύει μέχρι την αμετάκλητη καταδίκη αυτού για </w:t>
      </w:r>
      <w:r w:rsidR="00592A03">
        <w:rPr>
          <w:rFonts w:ascii="Times New Roman" w:hAnsi="Times New Roman" w:cs="Times New Roman"/>
          <w:bCs/>
          <w:sz w:val="24"/>
          <w:szCs w:val="24"/>
        </w:rPr>
        <w:t>τις προαναφερθείσες</w:t>
      </w:r>
      <w:r w:rsidRPr="00136A14">
        <w:rPr>
          <w:rFonts w:ascii="Times New Roman" w:hAnsi="Times New Roman" w:cs="Times New Roman"/>
          <w:bCs/>
          <w:sz w:val="24"/>
          <w:szCs w:val="24"/>
        </w:rPr>
        <w:t xml:space="preserve"> αξιόποινες πράξεις του εις βάρος του ανήλικου τέκνου αυτού (ά. 6 Σ., 48§1 ΧΘΔΕΕ, 6§2 ΕΣΔΑ, 71 ΚΠΔ και 1537 ΑΚ), υποχωρεί εν προκειμένω, σύμφωνα με τη θεμελιώδη κανονιστική αρχή της αναλογικότητας, που τριτενεργεί άμεσα στις σχέσεις μεταξύ ιδιωτών, και ύστερα από στάθμιση </w:t>
      </w:r>
      <w:r w:rsidRPr="00136A14">
        <w:rPr>
          <w:rFonts w:ascii="Times New Roman" w:hAnsi="Times New Roman" w:cs="Times New Roman"/>
          <w:bCs/>
          <w:sz w:val="24"/>
          <w:szCs w:val="24"/>
          <w:lang w:val="en-US"/>
        </w:rPr>
        <w:t>ad</w:t>
      </w:r>
      <w:r w:rsidRPr="00136A14">
        <w:rPr>
          <w:rFonts w:ascii="Times New Roman" w:hAnsi="Times New Roman" w:cs="Times New Roman"/>
          <w:bCs/>
          <w:sz w:val="24"/>
          <w:szCs w:val="24"/>
        </w:rPr>
        <w:t xml:space="preserve"> </w:t>
      </w:r>
      <w:r w:rsidRPr="00136A14">
        <w:rPr>
          <w:rFonts w:ascii="Times New Roman" w:hAnsi="Times New Roman" w:cs="Times New Roman"/>
          <w:bCs/>
          <w:sz w:val="24"/>
          <w:szCs w:val="24"/>
          <w:lang w:val="en-US"/>
        </w:rPr>
        <w:t>hoc</w:t>
      </w:r>
      <w:r w:rsidRPr="00136A14">
        <w:rPr>
          <w:rFonts w:ascii="Times New Roman" w:hAnsi="Times New Roman" w:cs="Times New Roman"/>
          <w:bCs/>
          <w:sz w:val="24"/>
          <w:szCs w:val="24"/>
        </w:rPr>
        <w:t xml:space="preserve">, ενώπιον του συμφέροντος του </w:t>
      </w:r>
      <w:r w:rsidR="00592A03">
        <w:rPr>
          <w:rFonts w:ascii="Times New Roman" w:hAnsi="Times New Roman" w:cs="Times New Roman"/>
          <w:bCs/>
          <w:sz w:val="24"/>
          <w:szCs w:val="24"/>
        </w:rPr>
        <w:t>παιδιού</w:t>
      </w:r>
      <w:r w:rsidRPr="00136A14">
        <w:rPr>
          <w:rFonts w:ascii="Times New Roman" w:hAnsi="Times New Roman" w:cs="Times New Roman"/>
          <w:bCs/>
          <w:sz w:val="24"/>
          <w:szCs w:val="24"/>
        </w:rPr>
        <w:t xml:space="preserve"> [ά. 2§1, 5§1, 25§1 Σ., 1, 7, 24 ΧΘΔΕΕ, 8§1 ΕΣΔΑ, 3§1</w:t>
      </w:r>
      <w:r w:rsidR="00261B38">
        <w:rPr>
          <w:rFonts w:ascii="Times New Roman" w:hAnsi="Times New Roman" w:cs="Times New Roman"/>
          <w:bCs/>
          <w:sz w:val="24"/>
          <w:szCs w:val="24"/>
        </w:rPr>
        <w:t>, 9§3</w:t>
      </w:r>
      <w:r w:rsidRPr="00136A14">
        <w:rPr>
          <w:rFonts w:ascii="Times New Roman" w:hAnsi="Times New Roman" w:cs="Times New Roman"/>
          <w:bCs/>
          <w:sz w:val="24"/>
          <w:szCs w:val="24"/>
        </w:rPr>
        <w:t xml:space="preserve"> της Διεθνούς Συμβάσεως του Ο.Η.Ε. για τα δικαιώματα του παιδιού (Ν. 2101/1992), 1520 και 1511§2 ΑΚ, βλ. και το ά. 1532 του ίδιου κώδικα]</w:t>
      </w:r>
      <w:r w:rsidR="00592A03">
        <w:rPr>
          <w:rStyle w:val="a4"/>
          <w:rFonts w:ascii="Times New Roman" w:hAnsi="Times New Roman" w:cs="Times New Roman"/>
          <w:bCs/>
          <w:sz w:val="24"/>
          <w:szCs w:val="24"/>
        </w:rPr>
        <w:footnoteReference w:id="18"/>
      </w:r>
      <w:r w:rsidRPr="00136A14">
        <w:rPr>
          <w:rFonts w:ascii="Times New Roman" w:hAnsi="Times New Roman" w:cs="Times New Roman"/>
          <w:bCs/>
          <w:sz w:val="24"/>
          <w:szCs w:val="24"/>
        </w:rPr>
        <w:t>.</w:t>
      </w:r>
      <w:r w:rsidR="009E4B9E">
        <w:rPr>
          <w:rFonts w:ascii="Times New Roman" w:hAnsi="Times New Roman" w:cs="Times New Roman"/>
          <w:bCs/>
          <w:sz w:val="24"/>
          <w:szCs w:val="24"/>
        </w:rPr>
        <w:t xml:space="preserve"> Σε</w:t>
      </w:r>
      <w:r w:rsidR="00E40C9C">
        <w:rPr>
          <w:rFonts w:ascii="Times New Roman" w:hAnsi="Times New Roman" w:cs="Times New Roman"/>
          <w:bCs/>
          <w:sz w:val="24"/>
          <w:szCs w:val="24"/>
        </w:rPr>
        <w:t xml:space="preserve"> διαφορετική</w:t>
      </w:r>
      <w:r w:rsidR="009E4B9E">
        <w:rPr>
          <w:rFonts w:ascii="Times New Roman" w:hAnsi="Times New Roman" w:cs="Times New Roman"/>
          <w:bCs/>
          <w:sz w:val="24"/>
          <w:szCs w:val="24"/>
        </w:rPr>
        <w:t xml:space="preserve"> περίπτωση, το δικαστήριο μπορεί να περιορίσει</w:t>
      </w:r>
      <w:r w:rsidR="00F73F02">
        <w:rPr>
          <w:rFonts w:ascii="Times New Roman" w:hAnsi="Times New Roman" w:cs="Times New Roman"/>
          <w:bCs/>
          <w:sz w:val="24"/>
          <w:szCs w:val="24"/>
        </w:rPr>
        <w:t xml:space="preserve"> </w:t>
      </w:r>
      <w:r w:rsidR="009E4B9E">
        <w:rPr>
          <w:rFonts w:ascii="Times New Roman" w:hAnsi="Times New Roman" w:cs="Times New Roman"/>
          <w:bCs/>
          <w:sz w:val="24"/>
          <w:szCs w:val="24"/>
        </w:rPr>
        <w:t xml:space="preserve">την επικοινωνία έως την έκδοση της </w:t>
      </w:r>
      <w:r w:rsidR="00A25C00">
        <w:rPr>
          <w:rFonts w:ascii="Times New Roman" w:hAnsi="Times New Roman" w:cs="Times New Roman"/>
          <w:bCs/>
          <w:sz w:val="24"/>
          <w:szCs w:val="24"/>
        </w:rPr>
        <w:t>οριστικής</w:t>
      </w:r>
      <w:r w:rsidR="00632886">
        <w:rPr>
          <w:rFonts w:ascii="Times New Roman" w:hAnsi="Times New Roman" w:cs="Times New Roman"/>
          <w:bCs/>
          <w:sz w:val="24"/>
          <w:szCs w:val="24"/>
        </w:rPr>
        <w:t xml:space="preserve"> ή της αμετάκλητης</w:t>
      </w:r>
      <w:r w:rsidR="009E4B9E">
        <w:rPr>
          <w:rFonts w:ascii="Times New Roman" w:hAnsi="Times New Roman" w:cs="Times New Roman"/>
          <w:bCs/>
          <w:sz w:val="24"/>
          <w:szCs w:val="24"/>
        </w:rPr>
        <w:t xml:space="preserve"> ποινικής αποφάσεως, προκειμένου να προστατευθεί το συμφέρον του τέκνου (</w:t>
      </w:r>
      <w:r w:rsidR="00A25C00">
        <w:rPr>
          <w:rFonts w:ascii="Times New Roman" w:hAnsi="Times New Roman" w:cs="Times New Roman"/>
          <w:bCs/>
          <w:sz w:val="24"/>
          <w:szCs w:val="24"/>
        </w:rPr>
        <w:t xml:space="preserve">βλ. και το ά. 1532§2στοιχ.στ ΑΚ, </w:t>
      </w:r>
      <w:r w:rsidR="009E4B9E">
        <w:rPr>
          <w:rFonts w:ascii="Times New Roman" w:hAnsi="Times New Roman" w:cs="Times New Roman"/>
          <w:bCs/>
          <w:sz w:val="24"/>
          <w:szCs w:val="24"/>
        </w:rPr>
        <w:t>λ.χ. μόνο με την παρουσία του παιδοψυχιάτρου και του άλλου γονέα στο ιατρείο του παιδοψυχιάτρου</w:t>
      </w:r>
      <w:r w:rsidR="00E40C9C">
        <w:rPr>
          <w:rFonts w:ascii="Times New Roman" w:hAnsi="Times New Roman" w:cs="Times New Roman"/>
          <w:bCs/>
          <w:sz w:val="24"/>
          <w:szCs w:val="24"/>
        </w:rPr>
        <w:t xml:space="preserve"> ή με την παρουσία του έτερου γονέα ή αξιόπιστου τρίτου προσώπου σε ανοικτό χώρο</w:t>
      </w:r>
      <w:r w:rsidR="009E4B9E">
        <w:rPr>
          <w:rFonts w:ascii="Times New Roman" w:hAnsi="Times New Roman" w:cs="Times New Roman"/>
          <w:bCs/>
          <w:sz w:val="24"/>
          <w:szCs w:val="24"/>
        </w:rPr>
        <w:t>)</w:t>
      </w:r>
      <w:r w:rsidR="00892453">
        <w:rPr>
          <w:rStyle w:val="a4"/>
          <w:rFonts w:ascii="Times New Roman" w:hAnsi="Times New Roman" w:cs="Times New Roman"/>
          <w:bCs/>
          <w:sz w:val="24"/>
          <w:szCs w:val="24"/>
        </w:rPr>
        <w:footnoteReference w:id="19"/>
      </w:r>
      <w:r w:rsidR="009E4B9E">
        <w:rPr>
          <w:rFonts w:ascii="Times New Roman" w:hAnsi="Times New Roman" w:cs="Times New Roman"/>
          <w:bCs/>
          <w:sz w:val="24"/>
          <w:szCs w:val="24"/>
        </w:rPr>
        <w:t>.</w:t>
      </w:r>
      <w:r w:rsidR="003B54D0">
        <w:rPr>
          <w:rFonts w:ascii="Times New Roman" w:hAnsi="Times New Roman" w:cs="Times New Roman"/>
          <w:bCs/>
          <w:sz w:val="24"/>
          <w:szCs w:val="24"/>
        </w:rPr>
        <w:t xml:space="preserve"> Η</w:t>
      </w:r>
      <w:r w:rsidR="00600C21">
        <w:rPr>
          <w:rFonts w:ascii="Times New Roman" w:hAnsi="Times New Roman" w:cs="Times New Roman"/>
          <w:bCs/>
          <w:sz w:val="24"/>
          <w:szCs w:val="24"/>
        </w:rPr>
        <w:t xml:space="preserve"> προσωρινή,</w:t>
      </w:r>
      <w:r w:rsidR="00F73F02">
        <w:rPr>
          <w:rFonts w:ascii="Times New Roman" w:hAnsi="Times New Roman" w:cs="Times New Roman"/>
          <w:bCs/>
          <w:sz w:val="24"/>
          <w:szCs w:val="24"/>
        </w:rPr>
        <w:t xml:space="preserve"> οριστική, τελεσίδικη ή αμετάκλητη</w:t>
      </w:r>
      <w:r w:rsidR="003B54D0">
        <w:rPr>
          <w:rFonts w:ascii="Times New Roman" w:hAnsi="Times New Roman" w:cs="Times New Roman"/>
          <w:bCs/>
          <w:sz w:val="24"/>
          <w:szCs w:val="24"/>
        </w:rPr>
        <w:t xml:space="preserve"> απόφαση αποκλεισμού ή περιορισμού </w:t>
      </w:r>
      <w:r w:rsidR="003B54D0">
        <w:rPr>
          <w:rFonts w:ascii="Times New Roman" w:hAnsi="Times New Roman" w:cs="Times New Roman"/>
          <w:bCs/>
          <w:sz w:val="24"/>
          <w:szCs w:val="24"/>
        </w:rPr>
        <w:lastRenderedPageBreak/>
        <w:t>της επικοινωνίας</w:t>
      </w:r>
      <w:r w:rsidR="005E0EF3">
        <w:rPr>
          <w:rFonts w:ascii="Times New Roman" w:hAnsi="Times New Roman" w:cs="Times New Roman"/>
          <w:bCs/>
          <w:sz w:val="24"/>
          <w:szCs w:val="24"/>
        </w:rPr>
        <w:t xml:space="preserve"> υπόκειται, εφόσον μεταβληθούν οι συνθήκες, σε συμβατική ή δικαστική μεταρρύθμιση σύμφωνα με το συμφέρον του παιδιού (</w:t>
      </w:r>
      <w:r w:rsidR="00605B25">
        <w:rPr>
          <w:rFonts w:ascii="Times New Roman" w:hAnsi="Times New Roman" w:cs="Times New Roman"/>
          <w:bCs/>
          <w:sz w:val="24"/>
          <w:szCs w:val="24"/>
        </w:rPr>
        <w:t xml:space="preserve">π.χ. σε περίπτωση αμετάκλητης απαλλαγής ή αθωώσεως του γονέα, </w:t>
      </w:r>
      <w:r w:rsidR="005E0EF3" w:rsidRPr="005E0EF3">
        <w:rPr>
          <w:rFonts w:ascii="Times New Roman" w:hAnsi="Times New Roman" w:cs="Times New Roman"/>
          <w:bCs/>
          <w:sz w:val="24"/>
          <w:szCs w:val="24"/>
        </w:rPr>
        <w:t>ά. 1520§3εδ.α,β, 1536, 1511§4, 1514§2εδ.α ΑΚ, 3, 6 Ν. 4640/2019,</w:t>
      </w:r>
      <w:r w:rsidR="00F73F02">
        <w:rPr>
          <w:rFonts w:ascii="Times New Roman" w:hAnsi="Times New Roman" w:cs="Times New Roman"/>
          <w:bCs/>
          <w:sz w:val="24"/>
          <w:szCs w:val="24"/>
        </w:rPr>
        <w:t xml:space="preserve"> 268,</w:t>
      </w:r>
      <w:r w:rsidR="005E0EF3" w:rsidRPr="005E0EF3">
        <w:rPr>
          <w:rFonts w:ascii="Times New Roman" w:hAnsi="Times New Roman" w:cs="Times New Roman"/>
          <w:bCs/>
          <w:sz w:val="24"/>
          <w:szCs w:val="24"/>
        </w:rPr>
        <w:t xml:space="preserve"> 591 επ., 612, 682 επ., 691Α, 693</w:t>
      </w:r>
      <w:r w:rsidR="00600C21">
        <w:rPr>
          <w:rFonts w:ascii="Times New Roman" w:hAnsi="Times New Roman" w:cs="Times New Roman"/>
          <w:bCs/>
          <w:sz w:val="24"/>
          <w:szCs w:val="24"/>
        </w:rPr>
        <w:t>, 696 επ.</w:t>
      </w:r>
      <w:r w:rsidR="005E0EF3" w:rsidRPr="005E0EF3">
        <w:rPr>
          <w:rFonts w:ascii="Times New Roman" w:hAnsi="Times New Roman" w:cs="Times New Roman"/>
          <w:bCs/>
          <w:sz w:val="24"/>
          <w:szCs w:val="24"/>
        </w:rPr>
        <w:t xml:space="preserve"> και 735 ΚΠολΔ</w:t>
      </w:r>
      <w:r w:rsidR="005E0EF3">
        <w:rPr>
          <w:rFonts w:ascii="Times New Roman" w:hAnsi="Times New Roman" w:cs="Times New Roman"/>
          <w:bCs/>
          <w:sz w:val="24"/>
          <w:szCs w:val="24"/>
        </w:rPr>
        <w:t>).</w:t>
      </w:r>
    </w:p>
    <w:p w14:paraId="1A7C4B17" w14:textId="2D597CCF" w:rsidR="00592A03" w:rsidRDefault="00592A03" w:rsidP="00032AC7">
      <w:pPr>
        <w:spacing w:after="0" w:line="360" w:lineRule="auto"/>
        <w:ind w:firstLine="720"/>
        <w:jc w:val="both"/>
        <w:rPr>
          <w:rFonts w:ascii="Times New Roman" w:hAnsi="Times New Roman" w:cs="Times New Roman"/>
          <w:bCs/>
          <w:sz w:val="24"/>
          <w:szCs w:val="24"/>
        </w:rPr>
      </w:pPr>
    </w:p>
    <w:p w14:paraId="5D15E7AA" w14:textId="433BD32A" w:rsidR="00592A03" w:rsidRPr="009E4B9E" w:rsidRDefault="00592A03" w:rsidP="00F35572">
      <w:pPr>
        <w:spacing w:after="0" w:line="360" w:lineRule="auto"/>
        <w:ind w:left="993" w:hanging="284"/>
        <w:jc w:val="both"/>
        <w:rPr>
          <w:rFonts w:ascii="Times New Roman" w:hAnsi="Times New Roman" w:cs="Times New Roman"/>
          <w:b/>
          <w:bCs/>
          <w:sz w:val="24"/>
          <w:szCs w:val="24"/>
        </w:rPr>
      </w:pPr>
      <w:r w:rsidRPr="009E4B9E">
        <w:rPr>
          <w:rFonts w:ascii="Times New Roman" w:hAnsi="Times New Roman" w:cs="Times New Roman"/>
          <w:b/>
          <w:bCs/>
          <w:sz w:val="24"/>
          <w:szCs w:val="24"/>
        </w:rPr>
        <w:t>ΣΤ.</w:t>
      </w:r>
      <w:r w:rsidR="00F35572" w:rsidRPr="009E4B9E">
        <w:rPr>
          <w:rFonts w:ascii="Times New Roman" w:hAnsi="Times New Roman" w:cs="Times New Roman"/>
          <w:b/>
          <w:bCs/>
          <w:sz w:val="24"/>
          <w:szCs w:val="24"/>
        </w:rPr>
        <w:t xml:space="preserve"> Η</w:t>
      </w:r>
      <w:r w:rsidRPr="009E4B9E">
        <w:rPr>
          <w:rFonts w:ascii="Times New Roman" w:hAnsi="Times New Roman" w:cs="Times New Roman"/>
          <w:b/>
          <w:bCs/>
          <w:sz w:val="24"/>
          <w:szCs w:val="24"/>
        </w:rPr>
        <w:t xml:space="preserve"> </w:t>
      </w:r>
      <w:r w:rsidR="00F35572" w:rsidRPr="009E4B9E">
        <w:rPr>
          <w:rFonts w:ascii="Times New Roman" w:hAnsi="Times New Roman" w:cs="Times New Roman"/>
          <w:b/>
          <w:bCs/>
          <w:sz w:val="24"/>
          <w:szCs w:val="24"/>
        </w:rPr>
        <w:t>καταχρηστική άσκηση της επικοινωνίας από τον γονέα και η μη</w:t>
      </w:r>
      <w:r w:rsidR="00026E3D">
        <w:rPr>
          <w:rFonts w:ascii="Times New Roman" w:hAnsi="Times New Roman" w:cs="Times New Roman"/>
          <w:b/>
          <w:bCs/>
          <w:sz w:val="24"/>
          <w:szCs w:val="24"/>
        </w:rPr>
        <w:t xml:space="preserve"> προσήκουσα</w:t>
      </w:r>
      <w:r w:rsidR="00F35572" w:rsidRPr="009E4B9E">
        <w:rPr>
          <w:rFonts w:ascii="Times New Roman" w:hAnsi="Times New Roman" w:cs="Times New Roman"/>
          <w:b/>
          <w:bCs/>
          <w:sz w:val="24"/>
          <w:szCs w:val="24"/>
        </w:rPr>
        <w:t xml:space="preserve"> εκπλήρωση</w:t>
      </w:r>
      <w:r w:rsidR="009E4B9E" w:rsidRPr="009E4B9E">
        <w:rPr>
          <w:rFonts w:ascii="Times New Roman" w:hAnsi="Times New Roman" w:cs="Times New Roman"/>
          <w:b/>
          <w:bCs/>
          <w:sz w:val="24"/>
          <w:szCs w:val="24"/>
        </w:rPr>
        <w:t xml:space="preserve"> απ’ αυτόν</w:t>
      </w:r>
      <w:r w:rsidR="00F35572" w:rsidRPr="009E4B9E">
        <w:rPr>
          <w:rFonts w:ascii="Times New Roman" w:hAnsi="Times New Roman" w:cs="Times New Roman"/>
          <w:b/>
          <w:bCs/>
          <w:sz w:val="24"/>
          <w:szCs w:val="24"/>
        </w:rPr>
        <w:t xml:space="preserve"> της υποχρεώσεως διατροφής</w:t>
      </w:r>
      <w:r w:rsidR="009E4B9E" w:rsidRPr="009E4B9E">
        <w:rPr>
          <w:rFonts w:ascii="Times New Roman" w:hAnsi="Times New Roman" w:cs="Times New Roman"/>
          <w:b/>
          <w:bCs/>
          <w:sz w:val="24"/>
          <w:szCs w:val="24"/>
        </w:rPr>
        <w:t xml:space="preserve"> του τέκνου</w:t>
      </w:r>
    </w:p>
    <w:p w14:paraId="6EB933CC" w14:textId="5205145E" w:rsidR="00F35572" w:rsidRDefault="00F35572" w:rsidP="00032AC7">
      <w:pPr>
        <w:spacing w:after="0" w:line="360" w:lineRule="auto"/>
        <w:ind w:firstLine="720"/>
        <w:jc w:val="both"/>
        <w:rPr>
          <w:rFonts w:ascii="Times New Roman" w:hAnsi="Times New Roman" w:cs="Times New Roman"/>
          <w:sz w:val="24"/>
          <w:szCs w:val="24"/>
        </w:rPr>
      </w:pPr>
    </w:p>
    <w:p w14:paraId="27EB2C59" w14:textId="7F5DA961" w:rsidR="00F35572" w:rsidRDefault="00237B5B" w:rsidP="00032A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Μεταξύ των λόγων μεταρρυθμίσεως της επικοινωνίας</w:t>
      </w:r>
      <w:r w:rsidR="00EC3F6F">
        <w:rPr>
          <w:rFonts w:ascii="Times New Roman" w:hAnsi="Times New Roman" w:cs="Times New Roman"/>
          <w:sz w:val="24"/>
          <w:szCs w:val="24"/>
        </w:rPr>
        <w:t xml:space="preserve"> με το παιδί</w:t>
      </w:r>
      <w:r w:rsidR="004B62F2">
        <w:rPr>
          <w:rFonts w:ascii="Times New Roman" w:hAnsi="Times New Roman" w:cs="Times New Roman"/>
          <w:sz w:val="24"/>
          <w:szCs w:val="24"/>
        </w:rPr>
        <w:t xml:space="preserve"> </w:t>
      </w:r>
      <w:r>
        <w:rPr>
          <w:rFonts w:ascii="Times New Roman" w:hAnsi="Times New Roman" w:cs="Times New Roman"/>
          <w:sz w:val="24"/>
          <w:szCs w:val="24"/>
        </w:rPr>
        <w:t xml:space="preserve">περιλαμβάνονται η κακή και η καταχρηστική άσκησή </w:t>
      </w:r>
      <w:r w:rsidR="00996629">
        <w:rPr>
          <w:rFonts w:ascii="Times New Roman" w:hAnsi="Times New Roman" w:cs="Times New Roman"/>
          <w:sz w:val="24"/>
          <w:szCs w:val="24"/>
        </w:rPr>
        <w:t>της από τον γονέα ή τους τρίτους</w:t>
      </w:r>
      <w:r>
        <w:rPr>
          <w:rFonts w:ascii="Times New Roman" w:hAnsi="Times New Roman" w:cs="Times New Roman"/>
          <w:sz w:val="24"/>
          <w:szCs w:val="24"/>
        </w:rPr>
        <w:t>, ακόμη κι αν είναι ανυπαίτιες</w:t>
      </w:r>
      <w:r w:rsidR="004B62F2">
        <w:rPr>
          <w:rFonts w:ascii="Times New Roman" w:hAnsi="Times New Roman" w:cs="Times New Roman"/>
          <w:sz w:val="24"/>
          <w:szCs w:val="24"/>
        </w:rPr>
        <w:t xml:space="preserve"> </w:t>
      </w:r>
      <w:r>
        <w:rPr>
          <w:rFonts w:ascii="Times New Roman" w:hAnsi="Times New Roman" w:cs="Times New Roman"/>
          <w:sz w:val="24"/>
          <w:szCs w:val="24"/>
        </w:rPr>
        <w:t>(ά. 1520§3εδ.γ</w:t>
      </w:r>
      <w:r w:rsidR="004B62F2">
        <w:rPr>
          <w:rFonts w:ascii="Times New Roman" w:hAnsi="Times New Roman" w:cs="Times New Roman"/>
          <w:sz w:val="24"/>
          <w:szCs w:val="24"/>
        </w:rPr>
        <w:t xml:space="preserve"> και 1536</w:t>
      </w:r>
      <w:r>
        <w:rPr>
          <w:rFonts w:ascii="Times New Roman" w:hAnsi="Times New Roman" w:cs="Times New Roman"/>
          <w:sz w:val="24"/>
          <w:szCs w:val="24"/>
        </w:rPr>
        <w:t xml:space="preserve"> ΑΚ).</w:t>
      </w:r>
      <w:r w:rsidR="004B62F2">
        <w:rPr>
          <w:rFonts w:ascii="Times New Roman" w:hAnsi="Times New Roman" w:cs="Times New Roman"/>
          <w:sz w:val="24"/>
          <w:szCs w:val="24"/>
        </w:rPr>
        <w:t xml:space="preserve"> Αυτές συνιστούν αόριστες νομικές έννοιες, ελεγχόμενες αναιρετικώς (ά. 559αρ.1,19 ΚΠολΔ). Η εν θέματι μεταρρύθμιση (π.χ. ως προς τον χρόνο</w:t>
      </w:r>
      <w:r w:rsidR="009E00BD">
        <w:rPr>
          <w:rFonts w:ascii="Times New Roman" w:hAnsi="Times New Roman" w:cs="Times New Roman"/>
          <w:sz w:val="24"/>
          <w:szCs w:val="24"/>
        </w:rPr>
        <w:t>, τον τόπο ή/και τον τρόπο της επικοινωνίας, της παραδόσεως, της παραλαβής και της επιστροφής του παιδιού, τις συνθήκες διαβιώσεως, τη σχολική προετοιμασία και την εκτέλεση των δραστηριοτήτων του κατά την επικοινωνία)</w:t>
      </w:r>
      <w:r w:rsidR="004B62F2">
        <w:rPr>
          <w:rFonts w:ascii="Times New Roman" w:hAnsi="Times New Roman" w:cs="Times New Roman"/>
          <w:sz w:val="24"/>
          <w:szCs w:val="24"/>
        </w:rPr>
        <w:t xml:space="preserve"> επέρχεται λοιπόν κατόπιν αγωγής</w:t>
      </w:r>
      <w:r w:rsidR="00600C21">
        <w:rPr>
          <w:rFonts w:ascii="Times New Roman" w:hAnsi="Times New Roman" w:cs="Times New Roman"/>
          <w:sz w:val="24"/>
          <w:szCs w:val="24"/>
        </w:rPr>
        <w:t>,</w:t>
      </w:r>
      <w:r w:rsidR="00150DE7">
        <w:rPr>
          <w:rFonts w:ascii="Times New Roman" w:hAnsi="Times New Roman" w:cs="Times New Roman"/>
          <w:sz w:val="24"/>
          <w:szCs w:val="24"/>
        </w:rPr>
        <w:t xml:space="preserve"> ανταγωγής</w:t>
      </w:r>
      <w:r w:rsidR="00600C21">
        <w:rPr>
          <w:rFonts w:ascii="Times New Roman" w:hAnsi="Times New Roman" w:cs="Times New Roman"/>
          <w:sz w:val="24"/>
          <w:szCs w:val="24"/>
        </w:rPr>
        <w:t xml:space="preserve"> ή αιτήσεως ασφαλιστικών μέτρων</w:t>
      </w:r>
      <w:r w:rsidR="004B62F2">
        <w:rPr>
          <w:rFonts w:ascii="Times New Roman" w:hAnsi="Times New Roman" w:cs="Times New Roman"/>
          <w:sz w:val="24"/>
          <w:szCs w:val="24"/>
        </w:rPr>
        <w:t xml:space="preserve"> του έτερου γονέα</w:t>
      </w:r>
      <w:r w:rsidR="00EC3F6F">
        <w:rPr>
          <w:rFonts w:ascii="Times New Roman" w:hAnsi="Times New Roman" w:cs="Times New Roman"/>
          <w:sz w:val="24"/>
          <w:szCs w:val="24"/>
        </w:rPr>
        <w:t xml:space="preserve"> του τέκνου</w:t>
      </w:r>
      <w:r w:rsidR="004B62F2">
        <w:rPr>
          <w:rFonts w:ascii="Times New Roman" w:hAnsi="Times New Roman" w:cs="Times New Roman"/>
          <w:sz w:val="24"/>
          <w:szCs w:val="24"/>
        </w:rPr>
        <w:t xml:space="preserve"> εναντίον του δικαιούχου της επικοινωνίας γονέα ή καθενός από τους γονείς κατά του τρίτου δικαιούχου της επικοινωνίας</w:t>
      </w:r>
      <w:r w:rsidR="00F1194F">
        <w:rPr>
          <w:rFonts w:ascii="Times New Roman" w:hAnsi="Times New Roman" w:cs="Times New Roman"/>
          <w:sz w:val="24"/>
          <w:szCs w:val="24"/>
        </w:rPr>
        <w:t>, ανεξάρτητα από το εάν η επικοινωνία έχει ρυθμισθεί με συμφωνία ή δικαστική απόφαση</w:t>
      </w:r>
      <w:r w:rsidR="00EC3F6F">
        <w:rPr>
          <w:rFonts w:ascii="Times New Roman" w:hAnsi="Times New Roman" w:cs="Times New Roman"/>
          <w:sz w:val="24"/>
          <w:szCs w:val="24"/>
        </w:rPr>
        <w:t>, ενώ υπόκειται, εφόσον μεταβληθούν οι συνθήκες, σε νέα μεταρρύθμιση με βάση το συμφέρον του παιδιού</w:t>
      </w:r>
      <w:r w:rsidR="005E0EF3" w:rsidRPr="005E0EF3">
        <w:rPr>
          <w:rFonts w:ascii="Times New Roman" w:hAnsi="Times New Roman" w:cs="Times New Roman"/>
          <w:sz w:val="24"/>
          <w:szCs w:val="24"/>
        </w:rPr>
        <w:t xml:space="preserve"> </w:t>
      </w:r>
      <w:r w:rsidR="005E0EF3">
        <w:rPr>
          <w:rFonts w:ascii="Times New Roman" w:hAnsi="Times New Roman" w:cs="Times New Roman"/>
          <w:sz w:val="24"/>
          <w:szCs w:val="24"/>
        </w:rPr>
        <w:t>(</w:t>
      </w:r>
      <w:r w:rsidR="005E0EF3" w:rsidRPr="005E0EF3">
        <w:rPr>
          <w:rFonts w:ascii="Times New Roman" w:hAnsi="Times New Roman" w:cs="Times New Roman"/>
          <w:sz w:val="24"/>
          <w:szCs w:val="24"/>
        </w:rPr>
        <w:t xml:space="preserve">ά. 1520§3εδ.α,β, 1536, 1511§4, 1514§2εδ.α ΑΚ, </w:t>
      </w:r>
      <w:r w:rsidR="005E0EF3" w:rsidRPr="005E0EF3">
        <w:rPr>
          <w:rFonts w:ascii="Times New Roman" w:hAnsi="Times New Roman" w:cs="Times New Roman"/>
          <w:bCs/>
          <w:sz w:val="24"/>
          <w:szCs w:val="24"/>
        </w:rPr>
        <w:t>3, 6 Ν. 4640/2019,</w:t>
      </w:r>
      <w:r w:rsidR="0035678A">
        <w:rPr>
          <w:rFonts w:ascii="Times New Roman" w:hAnsi="Times New Roman" w:cs="Times New Roman"/>
          <w:bCs/>
          <w:sz w:val="24"/>
          <w:szCs w:val="24"/>
        </w:rPr>
        <w:t xml:space="preserve"> 268,</w:t>
      </w:r>
      <w:r w:rsidR="005E0EF3" w:rsidRPr="005E0EF3">
        <w:rPr>
          <w:rFonts w:ascii="Times New Roman" w:hAnsi="Times New Roman" w:cs="Times New Roman"/>
          <w:sz w:val="24"/>
          <w:szCs w:val="24"/>
        </w:rPr>
        <w:t xml:space="preserve"> 591 επ., 612, 682 επ., 691Α, 693</w:t>
      </w:r>
      <w:r w:rsidR="00600C21">
        <w:rPr>
          <w:rFonts w:ascii="Times New Roman" w:hAnsi="Times New Roman" w:cs="Times New Roman"/>
          <w:sz w:val="24"/>
          <w:szCs w:val="24"/>
        </w:rPr>
        <w:t>, 696 επ.</w:t>
      </w:r>
      <w:r w:rsidR="005E0EF3" w:rsidRPr="005E0EF3">
        <w:rPr>
          <w:rFonts w:ascii="Times New Roman" w:hAnsi="Times New Roman" w:cs="Times New Roman"/>
          <w:sz w:val="24"/>
          <w:szCs w:val="24"/>
        </w:rPr>
        <w:t xml:space="preserve"> και 735 ΚΠολΔ</w:t>
      </w:r>
      <w:r w:rsidR="005E0EF3">
        <w:rPr>
          <w:rFonts w:ascii="Times New Roman" w:hAnsi="Times New Roman" w:cs="Times New Roman"/>
          <w:sz w:val="24"/>
          <w:szCs w:val="24"/>
        </w:rPr>
        <w:t>)</w:t>
      </w:r>
      <w:r w:rsidR="004B62F2">
        <w:rPr>
          <w:rFonts w:ascii="Times New Roman" w:hAnsi="Times New Roman" w:cs="Times New Roman"/>
          <w:sz w:val="24"/>
          <w:szCs w:val="24"/>
        </w:rPr>
        <w:t>.</w:t>
      </w:r>
    </w:p>
    <w:p w14:paraId="58CF8084" w14:textId="0A84090C" w:rsidR="004B62F2" w:rsidRDefault="004B62F2" w:rsidP="00032A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Ως κακή άσκηση νοείται</w:t>
      </w:r>
      <w:r w:rsidR="009E00BD">
        <w:rPr>
          <w:rFonts w:ascii="Times New Roman" w:hAnsi="Times New Roman" w:cs="Times New Roman"/>
          <w:sz w:val="24"/>
          <w:szCs w:val="24"/>
        </w:rPr>
        <w:t xml:space="preserve"> αφενός</w:t>
      </w:r>
      <w:r>
        <w:rPr>
          <w:rFonts w:ascii="Times New Roman" w:hAnsi="Times New Roman" w:cs="Times New Roman"/>
          <w:sz w:val="24"/>
          <w:szCs w:val="24"/>
        </w:rPr>
        <w:t xml:space="preserve"> </w:t>
      </w:r>
      <w:r w:rsidR="009E00BD">
        <w:rPr>
          <w:rFonts w:ascii="Times New Roman" w:hAnsi="Times New Roman" w:cs="Times New Roman"/>
          <w:sz w:val="24"/>
          <w:szCs w:val="24"/>
        </w:rPr>
        <w:t>η μη συμμόρφωση με τους όρους της συμφωνίας ή της δικαστικής αποφάσεως για τη ρύθμιση της επικοινωνίας</w:t>
      </w:r>
      <w:r w:rsidR="00311B87">
        <w:rPr>
          <w:rFonts w:ascii="Times New Roman" w:hAnsi="Times New Roman" w:cs="Times New Roman"/>
          <w:sz w:val="24"/>
          <w:szCs w:val="24"/>
        </w:rPr>
        <w:t xml:space="preserve"> (λ.χ. ως προς τη σχολική προετοιμασία και τη λήψη</w:t>
      </w:r>
      <w:r w:rsidR="0035678A">
        <w:rPr>
          <w:rFonts w:ascii="Times New Roman" w:hAnsi="Times New Roman" w:cs="Times New Roman"/>
          <w:sz w:val="24"/>
          <w:szCs w:val="24"/>
        </w:rPr>
        <w:t xml:space="preserve"> της αναγκαίας</w:t>
      </w:r>
      <w:r w:rsidR="00311B87">
        <w:rPr>
          <w:rFonts w:ascii="Times New Roman" w:hAnsi="Times New Roman" w:cs="Times New Roman"/>
          <w:sz w:val="24"/>
          <w:szCs w:val="24"/>
        </w:rPr>
        <w:t xml:space="preserve"> </w:t>
      </w:r>
      <w:r w:rsidR="0035678A">
        <w:rPr>
          <w:rFonts w:ascii="Times New Roman" w:hAnsi="Times New Roman" w:cs="Times New Roman"/>
          <w:sz w:val="24"/>
          <w:szCs w:val="24"/>
        </w:rPr>
        <w:t>φαρμακευτικής</w:t>
      </w:r>
      <w:r w:rsidR="00311B87">
        <w:rPr>
          <w:rFonts w:ascii="Times New Roman" w:hAnsi="Times New Roman" w:cs="Times New Roman"/>
          <w:sz w:val="24"/>
          <w:szCs w:val="24"/>
        </w:rPr>
        <w:t xml:space="preserve"> αγωγής</w:t>
      </w:r>
      <w:r w:rsidR="008D0894">
        <w:rPr>
          <w:rFonts w:ascii="Times New Roman" w:hAnsi="Times New Roman" w:cs="Times New Roman"/>
          <w:sz w:val="24"/>
          <w:szCs w:val="24"/>
        </w:rPr>
        <w:t xml:space="preserve"> του τέκνου</w:t>
      </w:r>
      <w:r w:rsidR="00311B87">
        <w:rPr>
          <w:rFonts w:ascii="Times New Roman" w:hAnsi="Times New Roman" w:cs="Times New Roman"/>
          <w:sz w:val="24"/>
          <w:szCs w:val="24"/>
        </w:rPr>
        <w:t>)</w:t>
      </w:r>
      <w:r w:rsidR="009E00BD">
        <w:rPr>
          <w:rFonts w:ascii="Times New Roman" w:hAnsi="Times New Roman" w:cs="Times New Roman"/>
          <w:sz w:val="24"/>
          <w:szCs w:val="24"/>
        </w:rPr>
        <w:t xml:space="preserve"> και αφετέρου η μη άσκηση αυτής. </w:t>
      </w:r>
      <w:r w:rsidR="00F1194F">
        <w:rPr>
          <w:rFonts w:ascii="Times New Roman" w:hAnsi="Times New Roman" w:cs="Times New Roman"/>
          <w:sz w:val="24"/>
          <w:szCs w:val="24"/>
        </w:rPr>
        <w:t xml:space="preserve">Αν τυγχάνει υπαίτια, αποτελεί </w:t>
      </w:r>
      <w:r w:rsidR="003155EF">
        <w:rPr>
          <w:rFonts w:ascii="Times New Roman" w:hAnsi="Times New Roman" w:cs="Times New Roman"/>
          <w:sz w:val="24"/>
          <w:szCs w:val="24"/>
        </w:rPr>
        <w:t>επιπροσθέτως</w:t>
      </w:r>
      <w:r w:rsidR="00F1194F">
        <w:rPr>
          <w:rFonts w:ascii="Times New Roman" w:hAnsi="Times New Roman" w:cs="Times New Roman"/>
          <w:sz w:val="24"/>
          <w:szCs w:val="24"/>
        </w:rPr>
        <w:t xml:space="preserve"> κακή άσκηση της γονικής μέριμνας</w:t>
      </w:r>
      <w:r w:rsidR="00996629">
        <w:rPr>
          <w:rFonts w:ascii="Times New Roman" w:hAnsi="Times New Roman" w:cs="Times New Roman"/>
          <w:sz w:val="24"/>
          <w:szCs w:val="24"/>
        </w:rPr>
        <w:t xml:space="preserve"> από τον δικαιούχο γονέα</w:t>
      </w:r>
      <w:r w:rsidR="00F1194F">
        <w:rPr>
          <w:rFonts w:ascii="Times New Roman" w:hAnsi="Times New Roman" w:cs="Times New Roman"/>
          <w:sz w:val="24"/>
          <w:szCs w:val="24"/>
        </w:rPr>
        <w:t xml:space="preserve"> (ά. 1532§§2στοιχ.γ,δ,3,4 και 1533 ΑΚ).</w:t>
      </w:r>
    </w:p>
    <w:p w14:paraId="2F185260" w14:textId="13E6B876" w:rsidR="00996629" w:rsidRDefault="002856EB" w:rsidP="00032A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Η κ</w:t>
      </w:r>
      <w:r w:rsidR="00EC3F6F">
        <w:rPr>
          <w:rFonts w:ascii="Times New Roman" w:hAnsi="Times New Roman" w:cs="Times New Roman"/>
          <w:sz w:val="24"/>
          <w:szCs w:val="24"/>
        </w:rPr>
        <w:t xml:space="preserve">αταχρηστική </w:t>
      </w:r>
      <w:r>
        <w:rPr>
          <w:rFonts w:ascii="Times New Roman" w:hAnsi="Times New Roman" w:cs="Times New Roman"/>
          <w:sz w:val="24"/>
          <w:szCs w:val="24"/>
        </w:rPr>
        <w:t>άσκηση της επικοινωνίας κρίνεται</w:t>
      </w:r>
      <w:r w:rsidR="00EC3F6F">
        <w:rPr>
          <w:rFonts w:ascii="Times New Roman" w:hAnsi="Times New Roman" w:cs="Times New Roman"/>
          <w:sz w:val="24"/>
          <w:szCs w:val="24"/>
        </w:rPr>
        <w:t xml:space="preserve"> εξάλλου</w:t>
      </w:r>
      <w:r>
        <w:rPr>
          <w:rFonts w:ascii="Times New Roman" w:hAnsi="Times New Roman" w:cs="Times New Roman"/>
          <w:sz w:val="24"/>
          <w:szCs w:val="24"/>
        </w:rPr>
        <w:t xml:space="preserve"> με τα στοιχεία της γενικής ρήτρας του άρθρου 281 ΑΚ. Έτσι,</w:t>
      </w:r>
      <w:r w:rsidR="00EC3F6F">
        <w:rPr>
          <w:rFonts w:ascii="Times New Roman" w:hAnsi="Times New Roman" w:cs="Times New Roman"/>
          <w:sz w:val="24"/>
          <w:szCs w:val="24"/>
        </w:rPr>
        <w:t xml:space="preserve"> η άσκηση της επικοινωνίας</w:t>
      </w:r>
      <w:r>
        <w:rPr>
          <w:rFonts w:ascii="Times New Roman" w:hAnsi="Times New Roman" w:cs="Times New Roman"/>
          <w:sz w:val="24"/>
          <w:szCs w:val="24"/>
        </w:rPr>
        <w:t xml:space="preserve"> τυγχάνει καταχρηστική</w:t>
      </w:r>
      <w:r w:rsidR="00EC3F6F">
        <w:rPr>
          <w:rFonts w:ascii="Times New Roman" w:hAnsi="Times New Roman" w:cs="Times New Roman"/>
          <w:sz w:val="24"/>
          <w:szCs w:val="24"/>
        </w:rPr>
        <w:t>, όταν</w:t>
      </w:r>
      <w:r>
        <w:rPr>
          <w:rFonts w:ascii="Times New Roman" w:hAnsi="Times New Roman" w:cs="Times New Roman"/>
          <w:sz w:val="24"/>
          <w:szCs w:val="24"/>
        </w:rPr>
        <w:t xml:space="preserve"> ιδίως</w:t>
      </w:r>
      <w:r w:rsidR="004F493E">
        <w:rPr>
          <w:rFonts w:ascii="Times New Roman" w:hAnsi="Times New Roman" w:cs="Times New Roman"/>
          <w:sz w:val="24"/>
          <w:szCs w:val="24"/>
        </w:rPr>
        <w:t xml:space="preserve"> αντιβαίνει προφανώς στα χρηστά ήθη ή</w:t>
      </w:r>
      <w:r>
        <w:rPr>
          <w:rFonts w:ascii="Times New Roman" w:hAnsi="Times New Roman" w:cs="Times New Roman"/>
          <w:sz w:val="24"/>
          <w:szCs w:val="24"/>
        </w:rPr>
        <w:t xml:space="preserve"> δεν</w:t>
      </w:r>
      <w:r w:rsidR="00EC3F6F">
        <w:rPr>
          <w:rFonts w:ascii="Times New Roman" w:hAnsi="Times New Roman" w:cs="Times New Roman"/>
          <w:sz w:val="24"/>
          <w:szCs w:val="24"/>
        </w:rPr>
        <w:t xml:space="preserve"> </w:t>
      </w:r>
      <w:r w:rsidR="00EC3F6F">
        <w:rPr>
          <w:rFonts w:ascii="Times New Roman" w:hAnsi="Times New Roman" w:cs="Times New Roman"/>
          <w:sz w:val="24"/>
          <w:szCs w:val="24"/>
        </w:rPr>
        <w:lastRenderedPageBreak/>
        <w:t xml:space="preserve">πραγματοποιείται </w:t>
      </w:r>
      <w:r>
        <w:rPr>
          <w:rFonts w:ascii="Times New Roman" w:hAnsi="Times New Roman" w:cs="Times New Roman"/>
          <w:sz w:val="24"/>
          <w:szCs w:val="24"/>
        </w:rPr>
        <w:t>σύμφωνα με τον σκοπό της, δηλαδή για την εξυπηρέτηση</w:t>
      </w:r>
      <w:r w:rsidR="00AC393D">
        <w:rPr>
          <w:rFonts w:ascii="Times New Roman" w:hAnsi="Times New Roman" w:cs="Times New Roman"/>
          <w:sz w:val="24"/>
          <w:szCs w:val="24"/>
        </w:rPr>
        <w:t xml:space="preserve"> πρωτίστως</w:t>
      </w:r>
      <w:r w:rsidR="00EC3F6F">
        <w:rPr>
          <w:rFonts w:ascii="Times New Roman" w:hAnsi="Times New Roman" w:cs="Times New Roman"/>
          <w:sz w:val="24"/>
          <w:szCs w:val="24"/>
        </w:rPr>
        <w:t xml:space="preserve"> </w:t>
      </w:r>
      <w:r>
        <w:rPr>
          <w:rFonts w:ascii="Times New Roman" w:hAnsi="Times New Roman" w:cs="Times New Roman"/>
          <w:sz w:val="24"/>
          <w:szCs w:val="24"/>
        </w:rPr>
        <w:t>του</w:t>
      </w:r>
      <w:r w:rsidR="00EC3F6F">
        <w:rPr>
          <w:rFonts w:ascii="Times New Roman" w:hAnsi="Times New Roman" w:cs="Times New Roman"/>
          <w:sz w:val="24"/>
          <w:szCs w:val="24"/>
        </w:rPr>
        <w:t xml:space="preserve"> συμφέρον</w:t>
      </w:r>
      <w:r>
        <w:rPr>
          <w:rFonts w:ascii="Times New Roman" w:hAnsi="Times New Roman" w:cs="Times New Roman"/>
          <w:sz w:val="24"/>
          <w:szCs w:val="24"/>
        </w:rPr>
        <w:t>τος</w:t>
      </w:r>
      <w:r w:rsidR="00EC3F6F">
        <w:rPr>
          <w:rFonts w:ascii="Times New Roman" w:hAnsi="Times New Roman" w:cs="Times New Roman"/>
          <w:sz w:val="24"/>
          <w:szCs w:val="24"/>
        </w:rPr>
        <w:t xml:space="preserve"> του </w:t>
      </w:r>
      <w:r w:rsidR="008D0894">
        <w:rPr>
          <w:rFonts w:ascii="Times New Roman" w:hAnsi="Times New Roman" w:cs="Times New Roman"/>
          <w:sz w:val="24"/>
          <w:szCs w:val="24"/>
        </w:rPr>
        <w:t>παιδιού</w:t>
      </w:r>
      <w:r w:rsidR="00EC3F6F">
        <w:rPr>
          <w:rFonts w:ascii="Times New Roman" w:hAnsi="Times New Roman" w:cs="Times New Roman"/>
          <w:sz w:val="24"/>
          <w:szCs w:val="24"/>
        </w:rPr>
        <w:t xml:space="preserve"> (</w:t>
      </w:r>
      <w:r w:rsidR="00F90A8A">
        <w:rPr>
          <w:rFonts w:ascii="Times New Roman" w:hAnsi="Times New Roman" w:cs="Times New Roman"/>
          <w:sz w:val="24"/>
          <w:szCs w:val="24"/>
        </w:rPr>
        <w:t>π</w:t>
      </w:r>
      <w:r w:rsidR="00EC3F6F">
        <w:rPr>
          <w:rFonts w:ascii="Times New Roman" w:hAnsi="Times New Roman" w:cs="Times New Roman"/>
          <w:sz w:val="24"/>
          <w:szCs w:val="24"/>
        </w:rPr>
        <w:t xml:space="preserve">.χ. σε περίπτωση συνεχών αντιπαραθέσεων ένεκα ολιγόλεπτων καθυστερήσεων παραδόσεως του </w:t>
      </w:r>
      <w:r w:rsidR="008D0894">
        <w:rPr>
          <w:rFonts w:ascii="Times New Roman" w:hAnsi="Times New Roman" w:cs="Times New Roman"/>
          <w:sz w:val="24"/>
          <w:szCs w:val="24"/>
        </w:rPr>
        <w:t>τέκνου</w:t>
      </w:r>
      <w:r w:rsidR="00EC3F6F">
        <w:rPr>
          <w:rFonts w:ascii="Times New Roman" w:hAnsi="Times New Roman" w:cs="Times New Roman"/>
          <w:sz w:val="24"/>
          <w:szCs w:val="24"/>
        </w:rPr>
        <w:t xml:space="preserve"> για την επικοινωνία, αξιώσεως επικοινωνίας με μετακίνηση του ασθενούς </w:t>
      </w:r>
      <w:r w:rsidR="008D0894">
        <w:rPr>
          <w:rFonts w:ascii="Times New Roman" w:hAnsi="Times New Roman" w:cs="Times New Roman"/>
          <w:sz w:val="24"/>
          <w:szCs w:val="24"/>
        </w:rPr>
        <w:t>παιδιού</w:t>
      </w:r>
      <w:r w:rsidR="00ED383A">
        <w:rPr>
          <w:rFonts w:ascii="Times New Roman" w:hAnsi="Times New Roman" w:cs="Times New Roman"/>
          <w:sz w:val="24"/>
          <w:szCs w:val="24"/>
        </w:rPr>
        <w:t xml:space="preserve">, διαταράξεως, με αφορμή την επικοινωνία, των σχέσεων του </w:t>
      </w:r>
      <w:r w:rsidR="008D0894">
        <w:rPr>
          <w:rFonts w:ascii="Times New Roman" w:hAnsi="Times New Roman" w:cs="Times New Roman"/>
          <w:sz w:val="24"/>
          <w:szCs w:val="24"/>
        </w:rPr>
        <w:t>τέκνου</w:t>
      </w:r>
      <w:r w:rsidR="00ED383A">
        <w:rPr>
          <w:rFonts w:ascii="Times New Roman" w:hAnsi="Times New Roman" w:cs="Times New Roman"/>
          <w:sz w:val="24"/>
          <w:szCs w:val="24"/>
        </w:rPr>
        <w:t xml:space="preserve"> με τον έτερο γονέα,</w:t>
      </w:r>
      <w:r w:rsidR="00CA6288">
        <w:rPr>
          <w:rFonts w:ascii="Times New Roman" w:hAnsi="Times New Roman" w:cs="Times New Roman"/>
          <w:sz w:val="24"/>
          <w:szCs w:val="24"/>
        </w:rPr>
        <w:t xml:space="preserve"> μη εκτελέσεως των δραστηριοτήτων του </w:t>
      </w:r>
      <w:r w:rsidR="008D0894">
        <w:rPr>
          <w:rFonts w:ascii="Times New Roman" w:hAnsi="Times New Roman" w:cs="Times New Roman"/>
          <w:sz w:val="24"/>
          <w:szCs w:val="24"/>
        </w:rPr>
        <w:t>παιδιού</w:t>
      </w:r>
      <w:r w:rsidR="00CA6288">
        <w:rPr>
          <w:rFonts w:ascii="Times New Roman" w:hAnsi="Times New Roman" w:cs="Times New Roman"/>
          <w:sz w:val="24"/>
          <w:szCs w:val="24"/>
        </w:rPr>
        <w:t xml:space="preserve"> κατά τη διάρκεια της επικοινωνίας,</w:t>
      </w:r>
      <w:r w:rsidR="00ED383A">
        <w:rPr>
          <w:rFonts w:ascii="Times New Roman" w:hAnsi="Times New Roman" w:cs="Times New Roman"/>
          <w:sz w:val="24"/>
          <w:szCs w:val="24"/>
        </w:rPr>
        <w:t xml:space="preserve"> παραβιάσεως της κατ’ άρθρο 1513εδ.β ΑΚ υποχρεώσεως ενημερώσεως του άλλου γονέα ως προς τις πράξεις επιμέλειας που επιτρεπτώς επιχειρεί, σύμφωνα με τη διάταξη του άρθρου 1516§1 ΑΚ, μόνος του ο γονέας κατά την επικοινωνία </w:t>
      </w:r>
      <w:r w:rsidR="00BF691D">
        <w:rPr>
          <w:rFonts w:ascii="Times New Roman" w:hAnsi="Times New Roman" w:cs="Times New Roman"/>
          <w:sz w:val="24"/>
          <w:szCs w:val="24"/>
        </w:rPr>
        <w:t>αυτού</w:t>
      </w:r>
      <w:r w:rsidR="00ED383A">
        <w:rPr>
          <w:rFonts w:ascii="Times New Roman" w:hAnsi="Times New Roman" w:cs="Times New Roman"/>
          <w:sz w:val="24"/>
          <w:szCs w:val="24"/>
        </w:rPr>
        <w:t xml:space="preserve"> με το </w:t>
      </w:r>
      <w:r w:rsidR="008D0894">
        <w:rPr>
          <w:rFonts w:ascii="Times New Roman" w:hAnsi="Times New Roman" w:cs="Times New Roman"/>
          <w:sz w:val="24"/>
          <w:szCs w:val="24"/>
        </w:rPr>
        <w:t>τέκνο</w:t>
      </w:r>
      <w:r w:rsidR="00ED383A">
        <w:rPr>
          <w:rFonts w:ascii="Times New Roman" w:hAnsi="Times New Roman" w:cs="Times New Roman"/>
          <w:sz w:val="24"/>
          <w:szCs w:val="24"/>
        </w:rPr>
        <w:t xml:space="preserve"> ή </w:t>
      </w:r>
      <w:r w:rsidR="00CA6288">
        <w:rPr>
          <w:rFonts w:ascii="Times New Roman" w:hAnsi="Times New Roman" w:cs="Times New Roman"/>
          <w:sz w:val="24"/>
          <w:szCs w:val="24"/>
        </w:rPr>
        <w:t>υπερβάσεως των ορίων επιχειρήσεως πράξεων επιμέλειας από τον έναν μόνο γονέα</w:t>
      </w:r>
      <w:r w:rsidR="007873A7">
        <w:rPr>
          <w:rFonts w:ascii="Times New Roman" w:hAnsi="Times New Roman" w:cs="Times New Roman"/>
          <w:sz w:val="24"/>
          <w:szCs w:val="24"/>
        </w:rPr>
        <w:t xml:space="preserve"> κατά την επικοινωνία</w:t>
      </w:r>
      <w:r w:rsidR="00ED383A">
        <w:rPr>
          <w:rFonts w:ascii="Times New Roman" w:hAnsi="Times New Roman" w:cs="Times New Roman"/>
          <w:sz w:val="24"/>
          <w:szCs w:val="24"/>
        </w:rPr>
        <w:t xml:space="preserve">). </w:t>
      </w:r>
      <w:r w:rsidR="00CA6288">
        <w:rPr>
          <w:rFonts w:ascii="Times New Roman" w:hAnsi="Times New Roman" w:cs="Times New Roman"/>
          <w:sz w:val="24"/>
          <w:szCs w:val="24"/>
        </w:rPr>
        <w:t>Μορφή καταχρηστικής ασκήσεως συνιστά η αποδυνάμωση του δικαιώματος επικοινωνίας, εφόσον</w:t>
      </w:r>
      <w:r w:rsidR="00150DE7">
        <w:rPr>
          <w:rFonts w:ascii="Times New Roman" w:hAnsi="Times New Roman" w:cs="Times New Roman"/>
          <w:sz w:val="24"/>
          <w:szCs w:val="24"/>
        </w:rPr>
        <w:t xml:space="preserve"> σε εξαιρετικές περιπτώσεις</w:t>
      </w:r>
      <w:r w:rsidR="00CA6288">
        <w:rPr>
          <w:rFonts w:ascii="Times New Roman" w:hAnsi="Times New Roman" w:cs="Times New Roman"/>
          <w:sz w:val="24"/>
          <w:szCs w:val="24"/>
        </w:rPr>
        <w:t xml:space="preserve"> συντρέχουν</w:t>
      </w:r>
      <w:r w:rsidR="00BF691D">
        <w:rPr>
          <w:rFonts w:ascii="Times New Roman" w:hAnsi="Times New Roman" w:cs="Times New Roman"/>
          <w:sz w:val="24"/>
          <w:szCs w:val="24"/>
        </w:rPr>
        <w:t>, πέραν της μακροχρόνιας αδράνειας του δικαιούχου να ασκήσει το εν λόγω δικαίωμά του,</w:t>
      </w:r>
      <w:r w:rsidR="00CA6288">
        <w:rPr>
          <w:rFonts w:ascii="Times New Roman" w:hAnsi="Times New Roman" w:cs="Times New Roman"/>
          <w:sz w:val="24"/>
          <w:szCs w:val="24"/>
        </w:rPr>
        <w:t xml:space="preserve"> ειδικές </w:t>
      </w:r>
      <w:r w:rsidR="00BF691D">
        <w:rPr>
          <w:rFonts w:ascii="Times New Roman" w:hAnsi="Times New Roman" w:cs="Times New Roman"/>
          <w:sz w:val="24"/>
          <w:szCs w:val="24"/>
        </w:rPr>
        <w:t>συνθήκες αφορώσες το συμφέρον του</w:t>
      </w:r>
      <w:r w:rsidR="008D0894">
        <w:rPr>
          <w:rFonts w:ascii="Times New Roman" w:hAnsi="Times New Roman" w:cs="Times New Roman"/>
          <w:sz w:val="24"/>
          <w:szCs w:val="24"/>
        </w:rPr>
        <w:t xml:space="preserve"> παιδιού</w:t>
      </w:r>
      <w:r w:rsidR="00D708C3">
        <w:rPr>
          <w:rFonts w:ascii="Times New Roman" w:hAnsi="Times New Roman" w:cs="Times New Roman"/>
          <w:sz w:val="24"/>
          <w:szCs w:val="24"/>
        </w:rPr>
        <w:t>, αφού η επικοινωνία εξυπηρετεί</w:t>
      </w:r>
      <w:r w:rsidR="00AC393D">
        <w:rPr>
          <w:rFonts w:ascii="Times New Roman" w:hAnsi="Times New Roman" w:cs="Times New Roman"/>
          <w:sz w:val="24"/>
          <w:szCs w:val="24"/>
        </w:rPr>
        <w:t>, εκτός από το συμφέρον του δικαιούχου,</w:t>
      </w:r>
      <w:r w:rsidR="00D708C3">
        <w:rPr>
          <w:rFonts w:ascii="Times New Roman" w:hAnsi="Times New Roman" w:cs="Times New Roman"/>
          <w:sz w:val="24"/>
          <w:szCs w:val="24"/>
        </w:rPr>
        <w:t xml:space="preserve"> και το συμφέρον του τέκνου</w:t>
      </w:r>
      <w:r w:rsidR="00A72E3A">
        <w:rPr>
          <w:rFonts w:ascii="Times New Roman" w:hAnsi="Times New Roman" w:cs="Times New Roman"/>
          <w:sz w:val="24"/>
          <w:szCs w:val="24"/>
        </w:rPr>
        <w:t xml:space="preserve"> (βλ. και το ά. 281 ΑΚ)</w:t>
      </w:r>
      <w:r w:rsidR="00BF691D">
        <w:rPr>
          <w:rStyle w:val="a4"/>
          <w:rFonts w:ascii="Times New Roman" w:hAnsi="Times New Roman" w:cs="Times New Roman"/>
          <w:sz w:val="24"/>
          <w:szCs w:val="24"/>
        </w:rPr>
        <w:footnoteReference w:id="20"/>
      </w:r>
      <w:r w:rsidR="00BF691D">
        <w:rPr>
          <w:rFonts w:ascii="Times New Roman" w:hAnsi="Times New Roman" w:cs="Times New Roman"/>
          <w:sz w:val="24"/>
          <w:szCs w:val="24"/>
        </w:rPr>
        <w:t>.</w:t>
      </w:r>
      <w:r w:rsidR="00311B87">
        <w:rPr>
          <w:rFonts w:ascii="Times New Roman" w:hAnsi="Times New Roman" w:cs="Times New Roman"/>
          <w:sz w:val="24"/>
          <w:szCs w:val="24"/>
        </w:rPr>
        <w:t xml:space="preserve"> Δεν υπάρχει επομένως καταχρηστική άσκηση, όταν επί παραδείγματι ο δικαιούχος ζητά να επικοινωνεί με το </w:t>
      </w:r>
      <w:r w:rsidR="00D708C3">
        <w:rPr>
          <w:rFonts w:ascii="Times New Roman" w:hAnsi="Times New Roman" w:cs="Times New Roman"/>
          <w:sz w:val="24"/>
          <w:szCs w:val="24"/>
        </w:rPr>
        <w:t>παιδί</w:t>
      </w:r>
      <w:r w:rsidR="00311B87">
        <w:rPr>
          <w:rFonts w:ascii="Times New Roman" w:hAnsi="Times New Roman" w:cs="Times New Roman"/>
          <w:sz w:val="24"/>
          <w:szCs w:val="24"/>
        </w:rPr>
        <w:t xml:space="preserve"> μόνον</w:t>
      </w:r>
      <w:r w:rsidR="00D708C3">
        <w:rPr>
          <w:rFonts w:ascii="Times New Roman" w:hAnsi="Times New Roman" w:cs="Times New Roman"/>
          <w:sz w:val="24"/>
          <w:szCs w:val="24"/>
        </w:rPr>
        <w:t xml:space="preserve"> κατά</w:t>
      </w:r>
      <w:r w:rsidR="00311B87">
        <w:rPr>
          <w:rFonts w:ascii="Times New Roman" w:hAnsi="Times New Roman" w:cs="Times New Roman"/>
          <w:sz w:val="24"/>
          <w:szCs w:val="24"/>
        </w:rPr>
        <w:t xml:space="preserve"> τα σαββατοκύριακα</w:t>
      </w:r>
      <w:r w:rsidR="00D708C3">
        <w:rPr>
          <w:rFonts w:ascii="Times New Roman" w:hAnsi="Times New Roman" w:cs="Times New Roman"/>
          <w:sz w:val="24"/>
          <w:szCs w:val="24"/>
        </w:rPr>
        <w:t xml:space="preserve"> και τις θερινές διακοπές</w:t>
      </w:r>
      <w:r w:rsidR="00311B87">
        <w:rPr>
          <w:rFonts w:ascii="Times New Roman" w:hAnsi="Times New Roman" w:cs="Times New Roman"/>
          <w:sz w:val="24"/>
          <w:szCs w:val="24"/>
        </w:rPr>
        <w:t xml:space="preserve"> και όχι τις καθημερινές.</w:t>
      </w:r>
    </w:p>
    <w:p w14:paraId="3008537E" w14:textId="0A04A873" w:rsidR="00BF691D" w:rsidRDefault="00BF691D" w:rsidP="00032A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Αμφισβητείται εάν η καταχρηστική άσκηση μπορεί να άγει στον αποκλεισμό της επικοινωνίας</w:t>
      </w:r>
      <w:r w:rsidR="00450B13">
        <w:rPr>
          <w:rFonts w:ascii="Times New Roman" w:hAnsi="Times New Roman" w:cs="Times New Roman"/>
          <w:sz w:val="24"/>
          <w:szCs w:val="24"/>
        </w:rPr>
        <w:t>.</w:t>
      </w:r>
      <w:r>
        <w:rPr>
          <w:rFonts w:ascii="Times New Roman" w:hAnsi="Times New Roman" w:cs="Times New Roman"/>
          <w:sz w:val="24"/>
          <w:szCs w:val="24"/>
        </w:rPr>
        <w:t xml:space="preserve"> </w:t>
      </w:r>
      <w:r w:rsidR="00311B87">
        <w:rPr>
          <w:rFonts w:ascii="Times New Roman" w:hAnsi="Times New Roman" w:cs="Times New Roman"/>
          <w:sz w:val="24"/>
          <w:szCs w:val="24"/>
        </w:rPr>
        <w:t>Αυτό πρέπει να γίνει δεκτό,</w:t>
      </w:r>
      <w:r w:rsidR="00150DE7">
        <w:rPr>
          <w:rFonts w:ascii="Times New Roman" w:hAnsi="Times New Roman" w:cs="Times New Roman"/>
          <w:sz w:val="24"/>
          <w:szCs w:val="24"/>
        </w:rPr>
        <w:t xml:space="preserve"> μόνον</w:t>
      </w:r>
      <w:r w:rsidR="00311B87">
        <w:rPr>
          <w:rFonts w:ascii="Times New Roman" w:hAnsi="Times New Roman" w:cs="Times New Roman"/>
          <w:sz w:val="24"/>
          <w:szCs w:val="24"/>
        </w:rPr>
        <w:t xml:space="preserve"> εφόσον η καταχρηστική άσκηση αυτής αποτελεί συγχρόνως σπουδαίο λόγο αποκλεισμού της (ά. 1520§</w:t>
      </w:r>
      <w:r w:rsidR="00F90A8A">
        <w:rPr>
          <w:rFonts w:ascii="Times New Roman" w:hAnsi="Times New Roman" w:cs="Times New Roman"/>
          <w:sz w:val="24"/>
          <w:szCs w:val="24"/>
        </w:rPr>
        <w:t>§</w:t>
      </w:r>
      <w:r w:rsidR="00311B87">
        <w:rPr>
          <w:rFonts w:ascii="Times New Roman" w:hAnsi="Times New Roman" w:cs="Times New Roman"/>
          <w:sz w:val="24"/>
          <w:szCs w:val="24"/>
        </w:rPr>
        <w:t>1εδ.</w:t>
      </w:r>
      <w:r w:rsidR="00F90A8A">
        <w:rPr>
          <w:rFonts w:ascii="Times New Roman" w:hAnsi="Times New Roman" w:cs="Times New Roman"/>
          <w:sz w:val="24"/>
          <w:szCs w:val="24"/>
        </w:rPr>
        <w:t xml:space="preserve">δ,ε,2,3 και 281 ΑΚ), οπότε η μεταρρύθμιση της επικοινωνίας </w:t>
      </w:r>
      <w:r w:rsidR="008D0894">
        <w:rPr>
          <w:rFonts w:ascii="Times New Roman" w:hAnsi="Times New Roman" w:cs="Times New Roman"/>
          <w:sz w:val="24"/>
          <w:szCs w:val="24"/>
        </w:rPr>
        <w:t>έγκειται</w:t>
      </w:r>
      <w:r w:rsidR="00F90A8A">
        <w:rPr>
          <w:rFonts w:ascii="Times New Roman" w:hAnsi="Times New Roman" w:cs="Times New Roman"/>
          <w:sz w:val="24"/>
          <w:szCs w:val="24"/>
        </w:rPr>
        <w:t xml:space="preserve"> </w:t>
      </w:r>
      <w:r w:rsidR="008D0894">
        <w:rPr>
          <w:rFonts w:ascii="Times New Roman" w:hAnsi="Times New Roman" w:cs="Times New Roman"/>
          <w:sz w:val="24"/>
          <w:szCs w:val="24"/>
        </w:rPr>
        <w:t>σ</w:t>
      </w:r>
      <w:r w:rsidR="00F90A8A">
        <w:rPr>
          <w:rFonts w:ascii="Times New Roman" w:hAnsi="Times New Roman" w:cs="Times New Roman"/>
          <w:sz w:val="24"/>
          <w:szCs w:val="24"/>
        </w:rPr>
        <w:t>τον αποκλεισμό αυτής (λ.χ. σε περίπτωση</w:t>
      </w:r>
      <w:r w:rsidR="004751C0">
        <w:rPr>
          <w:rFonts w:ascii="Times New Roman" w:hAnsi="Times New Roman" w:cs="Times New Roman"/>
          <w:sz w:val="24"/>
          <w:szCs w:val="24"/>
        </w:rPr>
        <w:t xml:space="preserve"> κατ’ εξακολούθηση</w:t>
      </w:r>
      <w:r w:rsidR="00F90A8A">
        <w:rPr>
          <w:rFonts w:ascii="Times New Roman" w:hAnsi="Times New Roman" w:cs="Times New Roman"/>
          <w:sz w:val="24"/>
          <w:szCs w:val="24"/>
        </w:rPr>
        <w:t xml:space="preserve"> εκδηλώσεως επιθετικών τάσεων</w:t>
      </w:r>
      <w:r w:rsidR="00D1623B">
        <w:rPr>
          <w:rFonts w:ascii="Times New Roman" w:hAnsi="Times New Roman" w:cs="Times New Roman"/>
          <w:sz w:val="24"/>
          <w:szCs w:val="24"/>
        </w:rPr>
        <w:t xml:space="preserve"> και βίαιης συμπεριφοράς</w:t>
      </w:r>
      <w:r w:rsidR="00F90A8A">
        <w:rPr>
          <w:rFonts w:ascii="Times New Roman" w:hAnsi="Times New Roman" w:cs="Times New Roman"/>
          <w:sz w:val="24"/>
          <w:szCs w:val="24"/>
        </w:rPr>
        <w:t xml:space="preserve"> εναντίον του </w:t>
      </w:r>
      <w:r w:rsidR="008D0894">
        <w:rPr>
          <w:rFonts w:ascii="Times New Roman" w:hAnsi="Times New Roman" w:cs="Times New Roman"/>
          <w:sz w:val="24"/>
          <w:szCs w:val="24"/>
        </w:rPr>
        <w:t>παιδιού</w:t>
      </w:r>
      <w:r w:rsidR="00F90A8A">
        <w:rPr>
          <w:rFonts w:ascii="Times New Roman" w:hAnsi="Times New Roman" w:cs="Times New Roman"/>
          <w:sz w:val="24"/>
          <w:szCs w:val="24"/>
        </w:rPr>
        <w:t>).</w:t>
      </w:r>
    </w:p>
    <w:p w14:paraId="030639C2" w14:textId="138079A4" w:rsidR="00F90A8A" w:rsidRDefault="00F90A8A" w:rsidP="00032A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Τίθεται κατ’ επέκταση το ζήτημα εάν είναι καταχρηστική η άσκηση της επικοινωνίας με το </w:t>
      </w:r>
      <w:r w:rsidR="008D0894">
        <w:rPr>
          <w:rFonts w:ascii="Times New Roman" w:hAnsi="Times New Roman" w:cs="Times New Roman"/>
          <w:sz w:val="24"/>
          <w:szCs w:val="24"/>
        </w:rPr>
        <w:t>τέκνο</w:t>
      </w:r>
      <w:r>
        <w:rPr>
          <w:rFonts w:ascii="Times New Roman" w:hAnsi="Times New Roman" w:cs="Times New Roman"/>
          <w:sz w:val="24"/>
          <w:szCs w:val="24"/>
        </w:rPr>
        <w:t>, όταν ο δικαιούχος της επικοινωνίας γονέας</w:t>
      </w:r>
      <w:r w:rsidR="002D4B1B">
        <w:rPr>
          <w:rFonts w:ascii="Times New Roman" w:hAnsi="Times New Roman" w:cs="Times New Roman"/>
          <w:sz w:val="24"/>
          <w:szCs w:val="24"/>
        </w:rPr>
        <w:t>,</w:t>
      </w:r>
      <w:r>
        <w:rPr>
          <w:rFonts w:ascii="Times New Roman" w:hAnsi="Times New Roman" w:cs="Times New Roman"/>
          <w:sz w:val="24"/>
          <w:szCs w:val="24"/>
        </w:rPr>
        <w:t xml:space="preserve"> έτερος ανιών</w:t>
      </w:r>
      <w:r w:rsidR="008D0894">
        <w:rPr>
          <w:rFonts w:ascii="Times New Roman" w:hAnsi="Times New Roman" w:cs="Times New Roman"/>
          <w:sz w:val="24"/>
          <w:szCs w:val="24"/>
        </w:rPr>
        <w:t xml:space="preserve"> του παιδιού</w:t>
      </w:r>
      <w:r w:rsidR="002D4B1B">
        <w:rPr>
          <w:rFonts w:ascii="Times New Roman" w:hAnsi="Times New Roman" w:cs="Times New Roman"/>
          <w:sz w:val="24"/>
          <w:szCs w:val="24"/>
        </w:rPr>
        <w:t xml:space="preserve"> ή τρίτος</w:t>
      </w:r>
      <w:r>
        <w:rPr>
          <w:rFonts w:ascii="Times New Roman" w:hAnsi="Times New Roman" w:cs="Times New Roman"/>
          <w:sz w:val="24"/>
          <w:szCs w:val="24"/>
        </w:rPr>
        <w:t xml:space="preserve"> δεν εκπληρώνει προσηκόντως τη</w:t>
      </w:r>
      <w:r w:rsidR="002D4B1B">
        <w:rPr>
          <w:rFonts w:ascii="Times New Roman" w:hAnsi="Times New Roman" w:cs="Times New Roman"/>
          <w:sz w:val="24"/>
          <w:szCs w:val="24"/>
        </w:rPr>
        <w:t xml:space="preserve"> </w:t>
      </w:r>
      <w:r>
        <w:rPr>
          <w:rFonts w:ascii="Times New Roman" w:hAnsi="Times New Roman" w:cs="Times New Roman"/>
          <w:sz w:val="24"/>
          <w:szCs w:val="24"/>
        </w:rPr>
        <w:t>ν</w:t>
      </w:r>
      <w:r w:rsidR="002D4B1B">
        <w:rPr>
          <w:rFonts w:ascii="Times New Roman" w:hAnsi="Times New Roman" w:cs="Times New Roman"/>
          <w:sz w:val="24"/>
          <w:szCs w:val="24"/>
        </w:rPr>
        <w:t>όμιμη ή συμβατική</w:t>
      </w:r>
      <w:r>
        <w:rPr>
          <w:rFonts w:ascii="Times New Roman" w:hAnsi="Times New Roman" w:cs="Times New Roman"/>
          <w:sz w:val="24"/>
          <w:szCs w:val="24"/>
        </w:rPr>
        <w:t xml:space="preserve"> υποχρέωση διατροφής του </w:t>
      </w:r>
      <w:r w:rsidR="002856EB">
        <w:rPr>
          <w:rFonts w:ascii="Times New Roman" w:hAnsi="Times New Roman" w:cs="Times New Roman"/>
          <w:sz w:val="24"/>
          <w:szCs w:val="24"/>
        </w:rPr>
        <w:t>τέκνου</w:t>
      </w:r>
      <w:r>
        <w:rPr>
          <w:rFonts w:ascii="Times New Roman" w:hAnsi="Times New Roman" w:cs="Times New Roman"/>
          <w:sz w:val="24"/>
          <w:szCs w:val="24"/>
        </w:rPr>
        <w:t xml:space="preserve"> (ά.</w:t>
      </w:r>
      <w:r w:rsidR="002D4B1B">
        <w:rPr>
          <w:rFonts w:ascii="Times New Roman" w:hAnsi="Times New Roman" w:cs="Times New Roman"/>
          <w:sz w:val="24"/>
          <w:szCs w:val="24"/>
        </w:rPr>
        <w:t xml:space="preserve"> 361 και</w:t>
      </w:r>
      <w:r>
        <w:rPr>
          <w:rFonts w:ascii="Times New Roman" w:hAnsi="Times New Roman" w:cs="Times New Roman"/>
          <w:sz w:val="24"/>
          <w:szCs w:val="24"/>
        </w:rPr>
        <w:t xml:space="preserve"> 1485 επ. ΑΚ). Δοθέντος ότι η αδικαιολόγητη άρνηση του γονέα να καταβάλει τη συμφωνηθείσα ή επιδικασθείσα διατροφή του τέκνου</w:t>
      </w:r>
      <w:r w:rsidR="00D92D2F">
        <w:rPr>
          <w:rFonts w:ascii="Times New Roman" w:hAnsi="Times New Roman" w:cs="Times New Roman"/>
          <w:sz w:val="24"/>
          <w:szCs w:val="24"/>
        </w:rPr>
        <w:t xml:space="preserve"> συνεκτιμάται, από το δικαστήριο, κατά τη ρύθμιση της γονικής μέριμνας και της επικοινωνίας (ά. 1511§2 ΑΚ) και</w:t>
      </w:r>
      <w:r>
        <w:rPr>
          <w:rFonts w:ascii="Times New Roman" w:hAnsi="Times New Roman" w:cs="Times New Roman"/>
          <w:sz w:val="24"/>
          <w:szCs w:val="24"/>
        </w:rPr>
        <w:t xml:space="preserve"> </w:t>
      </w:r>
      <w:r w:rsidR="00A25C00">
        <w:rPr>
          <w:rFonts w:ascii="Times New Roman" w:hAnsi="Times New Roman" w:cs="Times New Roman"/>
          <w:sz w:val="24"/>
          <w:szCs w:val="24"/>
        </w:rPr>
        <w:t>αποτελεί κακή άσκηση της γονικής μέριμνας</w:t>
      </w:r>
      <w:r w:rsidR="00776AF1">
        <w:rPr>
          <w:rFonts w:ascii="Times New Roman" w:hAnsi="Times New Roman" w:cs="Times New Roman"/>
          <w:sz w:val="24"/>
          <w:szCs w:val="24"/>
        </w:rPr>
        <w:t xml:space="preserve"> και ενδεχομένως αξιόποινη πράξη</w:t>
      </w:r>
      <w:r w:rsidR="00A25C00">
        <w:rPr>
          <w:rFonts w:ascii="Times New Roman" w:hAnsi="Times New Roman" w:cs="Times New Roman"/>
          <w:sz w:val="24"/>
          <w:szCs w:val="24"/>
        </w:rPr>
        <w:t xml:space="preserve"> (επιχείρημα από το μείζον στο έλασσον εκ τ</w:t>
      </w:r>
      <w:r w:rsidR="00776AF1">
        <w:rPr>
          <w:rFonts w:ascii="Times New Roman" w:hAnsi="Times New Roman" w:cs="Times New Roman"/>
          <w:sz w:val="24"/>
          <w:szCs w:val="24"/>
        </w:rPr>
        <w:t>ων</w:t>
      </w:r>
      <w:r w:rsidR="00A25C00">
        <w:rPr>
          <w:rFonts w:ascii="Times New Roman" w:hAnsi="Times New Roman" w:cs="Times New Roman"/>
          <w:sz w:val="24"/>
          <w:szCs w:val="24"/>
        </w:rPr>
        <w:t xml:space="preserve"> ά. </w:t>
      </w:r>
      <w:r w:rsidR="00A25C00">
        <w:rPr>
          <w:rFonts w:ascii="Times New Roman" w:hAnsi="Times New Roman" w:cs="Times New Roman"/>
          <w:sz w:val="24"/>
          <w:szCs w:val="24"/>
        </w:rPr>
        <w:lastRenderedPageBreak/>
        <w:t>1532§2στοιχ.ε ΑΚ</w:t>
      </w:r>
      <w:r w:rsidR="00776AF1">
        <w:rPr>
          <w:rFonts w:ascii="Times New Roman" w:hAnsi="Times New Roman" w:cs="Times New Roman"/>
          <w:sz w:val="24"/>
          <w:szCs w:val="24"/>
        </w:rPr>
        <w:t xml:space="preserve"> και 358 ΠΚ</w:t>
      </w:r>
      <w:r w:rsidR="00A25C00">
        <w:rPr>
          <w:rFonts w:ascii="Times New Roman" w:hAnsi="Times New Roman" w:cs="Times New Roman"/>
          <w:sz w:val="24"/>
          <w:szCs w:val="24"/>
        </w:rPr>
        <w:t>), πρέπει να γίνει δεκτό ότι η εκ μέρους του δικαιούχου της επικοινωνίας γονέα</w:t>
      </w:r>
      <w:r w:rsidR="002D4B1B">
        <w:rPr>
          <w:rFonts w:ascii="Times New Roman" w:hAnsi="Times New Roman" w:cs="Times New Roman"/>
          <w:sz w:val="24"/>
          <w:szCs w:val="24"/>
        </w:rPr>
        <w:t>,</w:t>
      </w:r>
      <w:r w:rsidR="00A25C00">
        <w:rPr>
          <w:rFonts w:ascii="Times New Roman" w:hAnsi="Times New Roman" w:cs="Times New Roman"/>
          <w:sz w:val="24"/>
          <w:szCs w:val="24"/>
        </w:rPr>
        <w:t xml:space="preserve"> άλλου ανιόντος</w:t>
      </w:r>
      <w:r w:rsidR="002D4B1B">
        <w:rPr>
          <w:rFonts w:ascii="Times New Roman" w:hAnsi="Times New Roman" w:cs="Times New Roman"/>
          <w:sz w:val="24"/>
          <w:szCs w:val="24"/>
        </w:rPr>
        <w:t xml:space="preserve"> ή τρίτου</w:t>
      </w:r>
      <w:r w:rsidR="00A25C00">
        <w:rPr>
          <w:rFonts w:ascii="Times New Roman" w:hAnsi="Times New Roman" w:cs="Times New Roman"/>
          <w:sz w:val="24"/>
          <w:szCs w:val="24"/>
        </w:rPr>
        <w:t xml:space="preserve"> </w:t>
      </w:r>
      <w:r w:rsidR="00776AF1">
        <w:rPr>
          <w:rFonts w:ascii="Times New Roman" w:hAnsi="Times New Roman" w:cs="Times New Roman"/>
          <w:sz w:val="24"/>
          <w:szCs w:val="24"/>
        </w:rPr>
        <w:t>υπαίτια</w:t>
      </w:r>
      <w:r w:rsidR="00A25C00">
        <w:rPr>
          <w:rFonts w:ascii="Times New Roman" w:hAnsi="Times New Roman" w:cs="Times New Roman"/>
          <w:sz w:val="24"/>
          <w:szCs w:val="24"/>
        </w:rPr>
        <w:t xml:space="preserve"> </w:t>
      </w:r>
      <w:r w:rsidR="00994897">
        <w:rPr>
          <w:rFonts w:ascii="Times New Roman" w:hAnsi="Times New Roman" w:cs="Times New Roman"/>
          <w:sz w:val="24"/>
          <w:szCs w:val="24"/>
        </w:rPr>
        <w:t>μη προσήκουσα</w:t>
      </w:r>
      <w:r w:rsidR="00A25C00">
        <w:rPr>
          <w:rFonts w:ascii="Times New Roman" w:hAnsi="Times New Roman" w:cs="Times New Roman"/>
          <w:sz w:val="24"/>
          <w:szCs w:val="24"/>
        </w:rPr>
        <w:t xml:space="preserve"> καταβολή της προαναφερθείσας διατροφής συνιστά, ως αντιφατική συμπεριφορά</w:t>
      </w:r>
      <w:r w:rsidR="00577DA0">
        <w:rPr>
          <w:rFonts w:ascii="Times New Roman" w:hAnsi="Times New Roman" w:cs="Times New Roman"/>
          <w:sz w:val="24"/>
          <w:szCs w:val="24"/>
        </w:rPr>
        <w:t xml:space="preserve"> αντιβαίνουσα στο συμφέρον του παιδιού</w:t>
      </w:r>
      <w:r w:rsidR="00A25C00">
        <w:rPr>
          <w:rFonts w:ascii="Times New Roman" w:hAnsi="Times New Roman" w:cs="Times New Roman"/>
          <w:sz w:val="24"/>
          <w:szCs w:val="24"/>
        </w:rPr>
        <w:t xml:space="preserve"> (αρχή του </w:t>
      </w:r>
      <w:r w:rsidR="00A25C00">
        <w:rPr>
          <w:rFonts w:ascii="Times New Roman" w:hAnsi="Times New Roman" w:cs="Times New Roman"/>
          <w:sz w:val="24"/>
          <w:szCs w:val="24"/>
          <w:lang w:val="en-US"/>
        </w:rPr>
        <w:t>non</w:t>
      </w:r>
      <w:r w:rsidR="00A25C00" w:rsidRPr="00A25C00">
        <w:rPr>
          <w:rFonts w:ascii="Times New Roman" w:hAnsi="Times New Roman" w:cs="Times New Roman"/>
          <w:sz w:val="24"/>
          <w:szCs w:val="24"/>
        </w:rPr>
        <w:t xml:space="preserve"> </w:t>
      </w:r>
      <w:r w:rsidR="00A25C00">
        <w:rPr>
          <w:rFonts w:ascii="Times New Roman" w:hAnsi="Times New Roman" w:cs="Times New Roman"/>
          <w:sz w:val="24"/>
          <w:szCs w:val="24"/>
          <w:lang w:val="en-US"/>
        </w:rPr>
        <w:t>venire</w:t>
      </w:r>
      <w:r w:rsidR="00A25C00" w:rsidRPr="00A25C00">
        <w:rPr>
          <w:rFonts w:ascii="Times New Roman" w:hAnsi="Times New Roman" w:cs="Times New Roman"/>
          <w:sz w:val="24"/>
          <w:szCs w:val="24"/>
        </w:rPr>
        <w:t xml:space="preserve"> </w:t>
      </w:r>
      <w:r w:rsidR="00A25C00">
        <w:rPr>
          <w:rFonts w:ascii="Times New Roman" w:hAnsi="Times New Roman" w:cs="Times New Roman"/>
          <w:sz w:val="24"/>
          <w:szCs w:val="24"/>
          <w:lang w:val="en-US"/>
        </w:rPr>
        <w:t>contra</w:t>
      </w:r>
      <w:r w:rsidR="00A25C00" w:rsidRPr="00A25C00">
        <w:rPr>
          <w:rFonts w:ascii="Times New Roman" w:hAnsi="Times New Roman" w:cs="Times New Roman"/>
          <w:sz w:val="24"/>
          <w:szCs w:val="24"/>
        </w:rPr>
        <w:t xml:space="preserve"> </w:t>
      </w:r>
      <w:r w:rsidR="00A25C00">
        <w:rPr>
          <w:rFonts w:ascii="Times New Roman" w:hAnsi="Times New Roman" w:cs="Times New Roman"/>
          <w:sz w:val="24"/>
          <w:szCs w:val="24"/>
          <w:lang w:val="en-US"/>
        </w:rPr>
        <w:t>factum</w:t>
      </w:r>
      <w:r w:rsidR="00A25C00" w:rsidRPr="00A25C00">
        <w:rPr>
          <w:rFonts w:ascii="Times New Roman" w:hAnsi="Times New Roman" w:cs="Times New Roman"/>
          <w:sz w:val="24"/>
          <w:szCs w:val="24"/>
        </w:rPr>
        <w:t xml:space="preserve"> </w:t>
      </w:r>
      <w:r w:rsidR="00A25C00">
        <w:rPr>
          <w:rFonts w:ascii="Times New Roman" w:hAnsi="Times New Roman" w:cs="Times New Roman"/>
          <w:sz w:val="24"/>
          <w:szCs w:val="24"/>
          <w:lang w:val="en-US"/>
        </w:rPr>
        <w:t>proprium</w:t>
      </w:r>
      <w:r w:rsidR="00A25C00">
        <w:rPr>
          <w:rFonts w:ascii="Times New Roman" w:hAnsi="Times New Roman" w:cs="Times New Roman"/>
          <w:sz w:val="24"/>
          <w:szCs w:val="24"/>
        </w:rPr>
        <w:t>, ά. 281 ΑΚ</w:t>
      </w:r>
      <w:r w:rsidR="00A25C00" w:rsidRPr="00A25C00">
        <w:rPr>
          <w:rFonts w:ascii="Times New Roman" w:hAnsi="Times New Roman" w:cs="Times New Roman"/>
          <w:sz w:val="24"/>
          <w:szCs w:val="24"/>
        </w:rPr>
        <w:t>),</w:t>
      </w:r>
      <w:r w:rsidR="00A25C00">
        <w:rPr>
          <w:rFonts w:ascii="Times New Roman" w:hAnsi="Times New Roman" w:cs="Times New Roman"/>
          <w:sz w:val="24"/>
          <w:szCs w:val="24"/>
        </w:rPr>
        <w:t xml:space="preserve"> περίπτωση καταχρηστικής ασκήσεως της επικοινωνίας με το </w:t>
      </w:r>
      <w:r w:rsidR="00577DA0">
        <w:rPr>
          <w:rFonts w:ascii="Times New Roman" w:hAnsi="Times New Roman" w:cs="Times New Roman"/>
          <w:sz w:val="24"/>
          <w:szCs w:val="24"/>
        </w:rPr>
        <w:t>τέκνο</w:t>
      </w:r>
      <w:r w:rsidR="00A25C00">
        <w:rPr>
          <w:rFonts w:ascii="Times New Roman" w:hAnsi="Times New Roman" w:cs="Times New Roman"/>
          <w:sz w:val="24"/>
          <w:szCs w:val="24"/>
        </w:rPr>
        <w:t xml:space="preserve">, </w:t>
      </w:r>
      <w:r w:rsidR="00BE759F">
        <w:rPr>
          <w:rFonts w:ascii="Times New Roman" w:hAnsi="Times New Roman" w:cs="Times New Roman"/>
          <w:sz w:val="24"/>
          <w:szCs w:val="24"/>
        </w:rPr>
        <w:t>δυνάμενη</w:t>
      </w:r>
      <w:r w:rsidR="00A25C00">
        <w:rPr>
          <w:rFonts w:ascii="Times New Roman" w:hAnsi="Times New Roman" w:cs="Times New Roman"/>
          <w:sz w:val="24"/>
          <w:szCs w:val="24"/>
        </w:rPr>
        <w:t xml:space="preserve"> να άγει στη μεταρρύθμισ</w:t>
      </w:r>
      <w:r w:rsidR="002A2D9A">
        <w:rPr>
          <w:rFonts w:ascii="Times New Roman" w:hAnsi="Times New Roman" w:cs="Times New Roman"/>
          <w:sz w:val="24"/>
          <w:szCs w:val="24"/>
        </w:rPr>
        <w:t>η</w:t>
      </w:r>
      <w:r w:rsidR="00A25C00">
        <w:rPr>
          <w:rFonts w:ascii="Times New Roman" w:hAnsi="Times New Roman" w:cs="Times New Roman"/>
          <w:sz w:val="24"/>
          <w:szCs w:val="24"/>
        </w:rPr>
        <w:t xml:space="preserve"> </w:t>
      </w:r>
      <w:r w:rsidR="002A2D9A">
        <w:rPr>
          <w:rFonts w:ascii="Times New Roman" w:hAnsi="Times New Roman" w:cs="Times New Roman"/>
          <w:sz w:val="24"/>
          <w:szCs w:val="24"/>
        </w:rPr>
        <w:t>αυτής (π.χ. στον χρονικό περιορισμό της)</w:t>
      </w:r>
      <w:r w:rsidR="00BE759F">
        <w:rPr>
          <w:rFonts w:ascii="Times New Roman" w:hAnsi="Times New Roman" w:cs="Times New Roman"/>
          <w:sz w:val="24"/>
          <w:szCs w:val="24"/>
        </w:rPr>
        <w:t xml:space="preserve">, που κρίνεται </w:t>
      </w:r>
      <w:r w:rsidR="00BE759F">
        <w:rPr>
          <w:rFonts w:ascii="Times New Roman" w:hAnsi="Times New Roman" w:cs="Times New Roman"/>
          <w:sz w:val="24"/>
          <w:szCs w:val="24"/>
          <w:lang w:val="en-US"/>
        </w:rPr>
        <w:t>ad</w:t>
      </w:r>
      <w:r w:rsidR="00BE759F" w:rsidRPr="00BE759F">
        <w:rPr>
          <w:rFonts w:ascii="Times New Roman" w:hAnsi="Times New Roman" w:cs="Times New Roman"/>
          <w:sz w:val="24"/>
          <w:szCs w:val="24"/>
        </w:rPr>
        <w:t xml:space="preserve"> </w:t>
      </w:r>
      <w:r w:rsidR="00BE759F">
        <w:rPr>
          <w:rFonts w:ascii="Times New Roman" w:hAnsi="Times New Roman" w:cs="Times New Roman"/>
          <w:sz w:val="24"/>
          <w:szCs w:val="24"/>
          <w:lang w:val="en-US"/>
        </w:rPr>
        <w:t>hoc</w:t>
      </w:r>
      <w:r w:rsidR="00A25C00">
        <w:rPr>
          <w:rFonts w:ascii="Times New Roman" w:hAnsi="Times New Roman" w:cs="Times New Roman"/>
          <w:sz w:val="24"/>
          <w:szCs w:val="24"/>
        </w:rPr>
        <w:t>.</w:t>
      </w:r>
    </w:p>
    <w:p w14:paraId="5CD1DFE6" w14:textId="77777777" w:rsidR="00EF49CC" w:rsidRDefault="00EF49CC" w:rsidP="00032AC7">
      <w:pPr>
        <w:spacing w:after="0" w:line="360" w:lineRule="auto"/>
        <w:ind w:firstLine="720"/>
        <w:jc w:val="both"/>
        <w:rPr>
          <w:rFonts w:ascii="Times New Roman" w:hAnsi="Times New Roman" w:cs="Times New Roman"/>
          <w:b/>
          <w:bCs/>
          <w:sz w:val="24"/>
          <w:szCs w:val="24"/>
        </w:rPr>
      </w:pPr>
    </w:p>
    <w:p w14:paraId="5C6EF4DA" w14:textId="7DD7D9F7" w:rsidR="00A25C00" w:rsidRDefault="00A25C00" w:rsidP="00032AC7">
      <w:pPr>
        <w:spacing w:after="0" w:line="360" w:lineRule="auto"/>
        <w:ind w:firstLine="720"/>
        <w:jc w:val="both"/>
        <w:rPr>
          <w:rFonts w:ascii="Times New Roman" w:hAnsi="Times New Roman" w:cs="Times New Roman"/>
          <w:b/>
          <w:bCs/>
          <w:sz w:val="24"/>
          <w:szCs w:val="24"/>
        </w:rPr>
      </w:pPr>
      <w:r w:rsidRPr="00A25C00">
        <w:rPr>
          <w:rFonts w:ascii="Times New Roman" w:hAnsi="Times New Roman" w:cs="Times New Roman"/>
          <w:b/>
          <w:bCs/>
          <w:sz w:val="24"/>
          <w:szCs w:val="24"/>
        </w:rPr>
        <w:t>Ζ. Συμπερασματικές σκέψεις</w:t>
      </w:r>
    </w:p>
    <w:p w14:paraId="08F17F0C" w14:textId="77777777" w:rsidR="0035678A" w:rsidRPr="00A25C00" w:rsidRDefault="0035678A" w:rsidP="00032AC7">
      <w:pPr>
        <w:spacing w:after="0" w:line="360" w:lineRule="auto"/>
        <w:ind w:firstLine="720"/>
        <w:jc w:val="both"/>
        <w:rPr>
          <w:rFonts w:ascii="Times New Roman" w:hAnsi="Times New Roman" w:cs="Times New Roman"/>
          <w:b/>
          <w:bCs/>
          <w:sz w:val="24"/>
          <w:szCs w:val="24"/>
        </w:rPr>
      </w:pPr>
    </w:p>
    <w:p w14:paraId="1547675A" w14:textId="5C73306A" w:rsidR="00C74063" w:rsidRDefault="003155EF" w:rsidP="00C74063">
      <w:pPr>
        <w:spacing w:after="0" w:line="36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Παρά </w:t>
      </w:r>
      <w:r w:rsidR="0035678A">
        <w:rPr>
          <w:rFonts w:ascii="Times New Roman" w:hAnsi="Times New Roman" w:cs="Times New Roman"/>
          <w:sz w:val="24"/>
          <w:szCs w:val="24"/>
        </w:rPr>
        <w:t>τις, περιορισμένες πάντως,</w:t>
      </w:r>
      <w:r w:rsidR="00591E1E">
        <w:rPr>
          <w:rFonts w:ascii="Times New Roman" w:hAnsi="Times New Roman" w:cs="Times New Roman"/>
          <w:sz w:val="24"/>
          <w:szCs w:val="24"/>
        </w:rPr>
        <w:t xml:space="preserve"> </w:t>
      </w:r>
      <w:r>
        <w:rPr>
          <w:rFonts w:ascii="Times New Roman" w:hAnsi="Times New Roman" w:cs="Times New Roman"/>
          <w:sz w:val="24"/>
          <w:szCs w:val="24"/>
        </w:rPr>
        <w:t>νομοτεχνικές ατέλειες, όπως είναι ο χαρακτηρισμός του 1/3 ως τεκμηρίου και ο ιδιαίτερα λεπτομερής</w:t>
      </w:r>
      <w:r w:rsidR="008D0894">
        <w:rPr>
          <w:rFonts w:ascii="Times New Roman" w:hAnsi="Times New Roman" w:cs="Times New Roman"/>
          <w:sz w:val="24"/>
          <w:szCs w:val="24"/>
        </w:rPr>
        <w:t xml:space="preserve"> σε ορισμένα σημεία</w:t>
      </w:r>
      <w:r>
        <w:rPr>
          <w:rFonts w:ascii="Times New Roman" w:hAnsi="Times New Roman" w:cs="Times New Roman"/>
          <w:sz w:val="24"/>
          <w:szCs w:val="24"/>
        </w:rPr>
        <w:t xml:space="preserve"> χαρακτήρας των ρυθμίσεων, που μπορούν να αρθούν σε επόμενη τροποποίηση, η</w:t>
      </w:r>
      <w:r w:rsidR="00A25C00">
        <w:rPr>
          <w:rFonts w:ascii="Times New Roman" w:hAnsi="Times New Roman" w:cs="Times New Roman"/>
          <w:sz w:val="24"/>
          <w:szCs w:val="24"/>
        </w:rPr>
        <w:t xml:space="preserve"> μεταρρύθμιση</w:t>
      </w:r>
      <w:r w:rsidR="00296015">
        <w:rPr>
          <w:rFonts w:ascii="Times New Roman" w:hAnsi="Times New Roman" w:cs="Times New Roman"/>
          <w:sz w:val="24"/>
          <w:szCs w:val="24"/>
        </w:rPr>
        <w:t xml:space="preserve"> για τον εκσυγχρονισμό</w:t>
      </w:r>
      <w:r w:rsidR="00A25C00">
        <w:rPr>
          <w:rFonts w:ascii="Times New Roman" w:hAnsi="Times New Roman" w:cs="Times New Roman"/>
          <w:sz w:val="24"/>
          <w:szCs w:val="24"/>
        </w:rPr>
        <w:t xml:space="preserve"> του οικογενειακού δικαίου με τον Ν. 4800/2021 </w:t>
      </w:r>
      <w:r>
        <w:rPr>
          <w:rFonts w:ascii="Times New Roman" w:hAnsi="Times New Roman" w:cs="Times New Roman"/>
          <w:sz w:val="24"/>
          <w:szCs w:val="24"/>
        </w:rPr>
        <w:t>κινείται προς την ορθή κατεύθυνση,</w:t>
      </w:r>
      <w:r w:rsidR="005E088C">
        <w:rPr>
          <w:rFonts w:ascii="Times New Roman" w:hAnsi="Times New Roman" w:cs="Times New Roman"/>
          <w:sz w:val="24"/>
          <w:szCs w:val="24"/>
        </w:rPr>
        <w:t xml:space="preserve"> συμβάλλοντας στην επίλυση σημαντικών πρακτικών ζητημάτων και</w:t>
      </w:r>
      <w:r>
        <w:rPr>
          <w:rFonts w:ascii="Times New Roman" w:hAnsi="Times New Roman" w:cs="Times New Roman"/>
          <w:sz w:val="24"/>
          <w:szCs w:val="24"/>
        </w:rPr>
        <w:t xml:space="preserve"> </w:t>
      </w:r>
      <w:r w:rsidR="005E088C">
        <w:rPr>
          <w:rFonts w:ascii="Times New Roman" w:hAnsi="Times New Roman" w:cs="Times New Roman"/>
          <w:sz w:val="24"/>
          <w:szCs w:val="24"/>
        </w:rPr>
        <w:t>παρουσιάζοντας</w:t>
      </w:r>
      <w:r>
        <w:rPr>
          <w:rFonts w:ascii="Times New Roman" w:hAnsi="Times New Roman" w:cs="Times New Roman"/>
          <w:sz w:val="24"/>
          <w:szCs w:val="24"/>
        </w:rPr>
        <w:t xml:space="preserve"> θετικό πρόσημο. Επιτυχημένες είναι </w:t>
      </w:r>
      <w:r w:rsidR="005E088C">
        <w:rPr>
          <w:rFonts w:ascii="Times New Roman" w:hAnsi="Times New Roman" w:cs="Times New Roman"/>
          <w:sz w:val="24"/>
          <w:szCs w:val="24"/>
        </w:rPr>
        <w:t>επίσης, πέντε έτη μετά,</w:t>
      </w:r>
      <w:r>
        <w:rPr>
          <w:rFonts w:ascii="Times New Roman" w:hAnsi="Times New Roman" w:cs="Times New Roman"/>
          <w:sz w:val="24"/>
          <w:szCs w:val="24"/>
        </w:rPr>
        <w:t xml:space="preserve"> η θεωρητική επεξεργασία, η ερμηνευτική προσέγγιση και η νομολογιακή εφαρμογή των νέων διατάξεων για τη συνεπιμέλεια και την επικοινωνία, διότι </w:t>
      </w:r>
      <w:r w:rsidR="00BE759F">
        <w:rPr>
          <w:rFonts w:ascii="Times New Roman" w:hAnsi="Times New Roman" w:cs="Times New Roman"/>
          <w:sz w:val="24"/>
          <w:szCs w:val="24"/>
        </w:rPr>
        <w:t xml:space="preserve">εστιάζουν στην αιτιολογημένη εξειδίκευση του συμφέροντος του </w:t>
      </w:r>
      <w:r w:rsidR="00577DA0">
        <w:rPr>
          <w:rFonts w:ascii="Times New Roman" w:hAnsi="Times New Roman" w:cs="Times New Roman"/>
          <w:sz w:val="24"/>
          <w:szCs w:val="24"/>
        </w:rPr>
        <w:t>παιδιού</w:t>
      </w:r>
      <w:r w:rsidR="00BE759F">
        <w:rPr>
          <w:rFonts w:ascii="Times New Roman" w:hAnsi="Times New Roman" w:cs="Times New Roman"/>
          <w:sz w:val="24"/>
          <w:szCs w:val="24"/>
        </w:rPr>
        <w:t xml:space="preserve"> με βάση τις συνθήκες της ατομικής περιπτώσεως</w:t>
      </w:r>
      <w:r w:rsidR="00E237B6">
        <w:rPr>
          <w:rFonts w:ascii="Times New Roman" w:hAnsi="Times New Roman" w:cs="Times New Roman"/>
          <w:sz w:val="24"/>
          <w:szCs w:val="24"/>
        </w:rPr>
        <w:t xml:space="preserve">, αναζητώντας </w:t>
      </w:r>
      <w:r w:rsidR="00E237B6" w:rsidRPr="00E237B6">
        <w:rPr>
          <w:rFonts w:ascii="Times New Roman" w:eastAsia="Calibri" w:hAnsi="Times New Roman" w:cs="Times New Roman"/>
          <w:sz w:val="24"/>
          <w:szCs w:val="24"/>
        </w:rPr>
        <w:t>επιεικείς και ευέλικτες λύσεις</w:t>
      </w:r>
      <w:r>
        <w:rPr>
          <w:rFonts w:ascii="Times New Roman" w:hAnsi="Times New Roman" w:cs="Times New Roman"/>
          <w:sz w:val="24"/>
          <w:szCs w:val="24"/>
        </w:rPr>
        <w:t xml:space="preserve">. </w:t>
      </w:r>
      <w:r w:rsidR="00BE759F">
        <w:rPr>
          <w:rFonts w:ascii="Times New Roman" w:hAnsi="Times New Roman" w:cs="Times New Roman"/>
          <w:sz w:val="24"/>
          <w:szCs w:val="24"/>
        </w:rPr>
        <w:t>Απαιτ</w:t>
      </w:r>
      <w:r w:rsidR="00591E1E">
        <w:rPr>
          <w:rFonts w:ascii="Times New Roman" w:hAnsi="Times New Roman" w:cs="Times New Roman"/>
          <w:sz w:val="24"/>
          <w:szCs w:val="24"/>
        </w:rPr>
        <w:t>ούνται</w:t>
      </w:r>
      <w:r w:rsidR="00BE759F">
        <w:rPr>
          <w:rFonts w:ascii="Times New Roman" w:hAnsi="Times New Roman" w:cs="Times New Roman"/>
          <w:sz w:val="24"/>
          <w:szCs w:val="24"/>
        </w:rPr>
        <w:t xml:space="preserve"> εντούτοις η</w:t>
      </w:r>
      <w:r w:rsidR="00591E1E">
        <w:rPr>
          <w:rFonts w:ascii="Times New Roman" w:hAnsi="Times New Roman" w:cs="Times New Roman"/>
          <w:sz w:val="24"/>
          <w:szCs w:val="24"/>
        </w:rPr>
        <w:t xml:space="preserve"> νομοθετική</w:t>
      </w:r>
      <w:r w:rsidR="00BE759F">
        <w:rPr>
          <w:rFonts w:ascii="Times New Roman" w:hAnsi="Times New Roman" w:cs="Times New Roman"/>
          <w:sz w:val="24"/>
          <w:szCs w:val="24"/>
        </w:rPr>
        <w:t xml:space="preserve"> πρόβλεψη </w:t>
      </w:r>
      <w:r w:rsidR="00591E1E">
        <w:rPr>
          <w:rFonts w:ascii="Times New Roman" w:hAnsi="Times New Roman" w:cs="Times New Roman"/>
          <w:sz w:val="24"/>
          <w:szCs w:val="24"/>
        </w:rPr>
        <w:t xml:space="preserve">ευρύτερου περιθωρίου αυτεπάγγελτης ενέργειας του δικαστηρίου στις υποθέσεις με αντικείμενο τη γονική μέριμνα και την επικοινωνία, ώστε να δύναται, με γνώμονα το συμφέρον του </w:t>
      </w:r>
      <w:r w:rsidR="00577DA0">
        <w:rPr>
          <w:rFonts w:ascii="Times New Roman" w:hAnsi="Times New Roman" w:cs="Times New Roman"/>
          <w:sz w:val="24"/>
          <w:szCs w:val="24"/>
        </w:rPr>
        <w:t>τέκνου</w:t>
      </w:r>
      <w:r w:rsidR="00591E1E">
        <w:rPr>
          <w:rFonts w:ascii="Times New Roman" w:hAnsi="Times New Roman" w:cs="Times New Roman"/>
          <w:sz w:val="24"/>
          <w:szCs w:val="24"/>
        </w:rPr>
        <w:t xml:space="preserve"> και την αρχή της οικονομίας της δίκης, να διατάξει οποιοδήποτε πρόσφορο μέτρο ρυθμίσεως, μη δεσμευόμενο από τα αιτήματα των διαδίκων (βλ. και το ά. 106</w:t>
      </w:r>
      <w:r w:rsidR="00591E1E" w:rsidRPr="00591E1E">
        <w:rPr>
          <w:rFonts w:ascii="Times New Roman" w:hAnsi="Times New Roman" w:cs="Times New Roman"/>
          <w:sz w:val="24"/>
          <w:szCs w:val="24"/>
        </w:rPr>
        <w:t xml:space="preserve"> </w:t>
      </w:r>
      <w:r w:rsidR="00591E1E">
        <w:rPr>
          <w:rFonts w:ascii="Times New Roman" w:hAnsi="Times New Roman" w:cs="Times New Roman"/>
          <w:sz w:val="24"/>
          <w:szCs w:val="24"/>
          <w:lang w:val="en-US"/>
        </w:rPr>
        <w:t>in</w:t>
      </w:r>
      <w:r w:rsidR="00591E1E" w:rsidRPr="00591E1E">
        <w:rPr>
          <w:rFonts w:ascii="Times New Roman" w:hAnsi="Times New Roman" w:cs="Times New Roman"/>
          <w:sz w:val="24"/>
          <w:szCs w:val="24"/>
        </w:rPr>
        <w:t xml:space="preserve"> </w:t>
      </w:r>
      <w:r w:rsidR="00591E1E">
        <w:rPr>
          <w:rFonts w:ascii="Times New Roman" w:hAnsi="Times New Roman" w:cs="Times New Roman"/>
          <w:sz w:val="24"/>
          <w:szCs w:val="24"/>
          <w:lang w:val="en-US"/>
        </w:rPr>
        <w:t>fine</w:t>
      </w:r>
      <w:r w:rsidR="00591E1E" w:rsidRPr="00591E1E">
        <w:rPr>
          <w:rFonts w:ascii="Times New Roman" w:hAnsi="Times New Roman" w:cs="Times New Roman"/>
          <w:sz w:val="24"/>
          <w:szCs w:val="24"/>
        </w:rPr>
        <w:t xml:space="preserve"> </w:t>
      </w:r>
      <w:r w:rsidR="00591E1E">
        <w:rPr>
          <w:rFonts w:ascii="Times New Roman" w:hAnsi="Times New Roman" w:cs="Times New Roman"/>
          <w:sz w:val="24"/>
          <w:szCs w:val="24"/>
        </w:rPr>
        <w:t>ΚΠολΔ)</w:t>
      </w:r>
      <w:r w:rsidR="005C234C">
        <w:rPr>
          <w:rFonts w:ascii="Times New Roman" w:hAnsi="Times New Roman" w:cs="Times New Roman"/>
          <w:sz w:val="24"/>
          <w:szCs w:val="24"/>
        </w:rPr>
        <w:t xml:space="preserve"> και τη διαδικασία εκδικάσεως της υποθέσεως (λ.χ. ειδική διαδικασία των οικογενειακών διαφορών και εκουσία δικαιοδοσία)</w:t>
      </w:r>
      <w:r w:rsidR="00591E1E">
        <w:rPr>
          <w:rFonts w:ascii="Times New Roman" w:hAnsi="Times New Roman" w:cs="Times New Roman"/>
          <w:sz w:val="24"/>
          <w:szCs w:val="24"/>
        </w:rPr>
        <w:t>, η νομοθετική και</w:t>
      </w:r>
      <w:r w:rsidR="002D4B1B">
        <w:rPr>
          <w:rFonts w:ascii="Times New Roman" w:hAnsi="Times New Roman" w:cs="Times New Roman"/>
          <w:sz w:val="24"/>
          <w:szCs w:val="24"/>
        </w:rPr>
        <w:t xml:space="preserve"> η</w:t>
      </w:r>
      <w:r w:rsidR="00591E1E">
        <w:rPr>
          <w:rFonts w:ascii="Times New Roman" w:hAnsi="Times New Roman" w:cs="Times New Roman"/>
          <w:sz w:val="24"/>
          <w:szCs w:val="24"/>
        </w:rPr>
        <w:t xml:space="preserve"> πρακτική ενίσχυση της οικογενειακής διαμεσολαβήσεως</w:t>
      </w:r>
      <w:r w:rsidR="00BC6CF5">
        <w:rPr>
          <w:rFonts w:ascii="Times New Roman" w:hAnsi="Times New Roman" w:cs="Times New Roman"/>
          <w:sz w:val="24"/>
          <w:szCs w:val="24"/>
        </w:rPr>
        <w:t>,</w:t>
      </w:r>
      <w:r w:rsidR="00591E1E">
        <w:rPr>
          <w:rFonts w:ascii="Times New Roman" w:hAnsi="Times New Roman" w:cs="Times New Roman"/>
          <w:sz w:val="24"/>
          <w:szCs w:val="24"/>
        </w:rPr>
        <w:t xml:space="preserve"> η καλλιέργεια κουλτούρας συναινέσεων</w:t>
      </w:r>
      <w:r w:rsidR="002D4B1B">
        <w:rPr>
          <w:rFonts w:ascii="Times New Roman" w:hAnsi="Times New Roman" w:cs="Times New Roman"/>
          <w:sz w:val="24"/>
          <w:szCs w:val="24"/>
        </w:rPr>
        <w:t xml:space="preserve"> των </w:t>
      </w:r>
      <w:r w:rsidR="00F673BC">
        <w:rPr>
          <w:rFonts w:ascii="Times New Roman" w:hAnsi="Times New Roman" w:cs="Times New Roman"/>
          <w:sz w:val="24"/>
          <w:szCs w:val="24"/>
        </w:rPr>
        <w:t>ενδιαφερόμενων</w:t>
      </w:r>
      <w:r w:rsidR="002D4B1B">
        <w:rPr>
          <w:rFonts w:ascii="Times New Roman" w:hAnsi="Times New Roman" w:cs="Times New Roman"/>
          <w:sz w:val="24"/>
          <w:szCs w:val="24"/>
        </w:rPr>
        <w:t xml:space="preserve"> μερών</w:t>
      </w:r>
      <w:r w:rsidR="00BC6CF5">
        <w:rPr>
          <w:rFonts w:ascii="Times New Roman" w:hAnsi="Times New Roman" w:cs="Times New Roman"/>
          <w:sz w:val="24"/>
          <w:szCs w:val="24"/>
        </w:rPr>
        <w:t xml:space="preserve"> και η ίδρυση τμημάτων οικογενειακού δικαίου και σωμάτων αποτελούμενων από ειδικούς επιστήμονες (λ.χ. κοινωνικούς λειτουργούς, ψυχιάτρους και ψυχολόγους) στα πολιτικά πρωτοδικεία,</w:t>
      </w:r>
      <w:r w:rsidR="00591E1E">
        <w:rPr>
          <w:rFonts w:ascii="Times New Roman" w:hAnsi="Times New Roman" w:cs="Times New Roman"/>
          <w:sz w:val="24"/>
          <w:szCs w:val="24"/>
        </w:rPr>
        <w:t xml:space="preserve"> με</w:t>
      </w:r>
      <w:r w:rsidR="008D0894">
        <w:rPr>
          <w:rFonts w:ascii="Times New Roman" w:hAnsi="Times New Roman" w:cs="Times New Roman"/>
          <w:sz w:val="24"/>
          <w:szCs w:val="24"/>
        </w:rPr>
        <w:t xml:space="preserve"> περαιτέρω</w:t>
      </w:r>
      <w:r w:rsidR="00591E1E">
        <w:rPr>
          <w:rFonts w:ascii="Times New Roman" w:hAnsi="Times New Roman" w:cs="Times New Roman"/>
          <w:sz w:val="24"/>
          <w:szCs w:val="24"/>
        </w:rPr>
        <w:t xml:space="preserve"> σκοπό την</w:t>
      </w:r>
      <w:r w:rsidR="005E088C">
        <w:rPr>
          <w:rFonts w:ascii="Times New Roman" w:hAnsi="Times New Roman" w:cs="Times New Roman"/>
          <w:sz w:val="24"/>
          <w:szCs w:val="24"/>
        </w:rPr>
        <w:t xml:space="preserve"> ασφάλεια δικαίου, τη </w:t>
      </w:r>
      <w:r w:rsidR="0035678A">
        <w:rPr>
          <w:rFonts w:ascii="Times New Roman" w:hAnsi="Times New Roman" w:cs="Times New Roman"/>
          <w:sz w:val="24"/>
          <w:szCs w:val="24"/>
        </w:rPr>
        <w:t>συναινετική</w:t>
      </w:r>
      <w:r w:rsidR="005C234C">
        <w:rPr>
          <w:rFonts w:ascii="Times New Roman" w:hAnsi="Times New Roman" w:cs="Times New Roman"/>
          <w:sz w:val="24"/>
          <w:szCs w:val="24"/>
        </w:rPr>
        <w:t>,</w:t>
      </w:r>
      <w:r w:rsidR="0035678A">
        <w:rPr>
          <w:rFonts w:ascii="Times New Roman" w:hAnsi="Times New Roman" w:cs="Times New Roman"/>
          <w:sz w:val="24"/>
          <w:szCs w:val="24"/>
        </w:rPr>
        <w:t xml:space="preserve"> δίκαιη</w:t>
      </w:r>
      <w:r w:rsidR="005C234C">
        <w:rPr>
          <w:rFonts w:ascii="Times New Roman" w:hAnsi="Times New Roman" w:cs="Times New Roman"/>
          <w:sz w:val="24"/>
          <w:szCs w:val="24"/>
        </w:rPr>
        <w:t>, εύστοχη και ταχεία</w:t>
      </w:r>
      <w:r w:rsidR="005E088C">
        <w:rPr>
          <w:rFonts w:ascii="Times New Roman" w:hAnsi="Times New Roman" w:cs="Times New Roman"/>
          <w:sz w:val="24"/>
          <w:szCs w:val="24"/>
        </w:rPr>
        <w:t xml:space="preserve"> επίλυση των διαφορών,</w:t>
      </w:r>
      <w:r w:rsidR="0035678A">
        <w:rPr>
          <w:rFonts w:ascii="Times New Roman" w:hAnsi="Times New Roman" w:cs="Times New Roman"/>
          <w:sz w:val="24"/>
          <w:szCs w:val="24"/>
        </w:rPr>
        <w:t xml:space="preserve"> </w:t>
      </w:r>
      <w:r w:rsidR="005E088C">
        <w:rPr>
          <w:rFonts w:ascii="Times New Roman" w:hAnsi="Times New Roman" w:cs="Times New Roman"/>
          <w:sz w:val="24"/>
          <w:szCs w:val="24"/>
        </w:rPr>
        <w:t>την</w:t>
      </w:r>
      <w:r w:rsidR="00591E1E">
        <w:rPr>
          <w:rFonts w:ascii="Times New Roman" w:hAnsi="Times New Roman" w:cs="Times New Roman"/>
          <w:sz w:val="24"/>
          <w:szCs w:val="24"/>
        </w:rPr>
        <w:t xml:space="preserve"> κοινωνική</w:t>
      </w:r>
      <w:r w:rsidR="006023D4">
        <w:rPr>
          <w:rFonts w:ascii="Times New Roman" w:hAnsi="Times New Roman" w:cs="Times New Roman"/>
          <w:sz w:val="24"/>
          <w:szCs w:val="24"/>
        </w:rPr>
        <w:t xml:space="preserve"> ειρήνη και</w:t>
      </w:r>
      <w:r w:rsidR="00591E1E">
        <w:rPr>
          <w:rFonts w:ascii="Times New Roman" w:hAnsi="Times New Roman" w:cs="Times New Roman"/>
          <w:sz w:val="24"/>
          <w:szCs w:val="24"/>
        </w:rPr>
        <w:t xml:space="preserve"> εξέλιξη και την </w:t>
      </w:r>
      <w:r w:rsidR="008D0894">
        <w:rPr>
          <w:rFonts w:ascii="Times New Roman" w:hAnsi="Times New Roman" w:cs="Times New Roman"/>
          <w:sz w:val="24"/>
          <w:szCs w:val="24"/>
        </w:rPr>
        <w:t>ευημερία της ολότητας</w:t>
      </w:r>
      <w:r w:rsidR="00591E1E">
        <w:rPr>
          <w:rFonts w:ascii="Times New Roman" w:hAnsi="Times New Roman" w:cs="Times New Roman"/>
          <w:sz w:val="24"/>
          <w:szCs w:val="24"/>
        </w:rPr>
        <w:t>.</w:t>
      </w:r>
    </w:p>
    <w:p w14:paraId="28FA0804" w14:textId="77777777" w:rsidR="005C234C" w:rsidRDefault="005C234C" w:rsidP="008D0894">
      <w:pPr>
        <w:spacing w:after="0" w:line="360" w:lineRule="auto"/>
        <w:jc w:val="right"/>
        <w:rPr>
          <w:rFonts w:ascii="Times New Roman" w:hAnsi="Times New Roman" w:cs="Times New Roman"/>
          <w:b/>
          <w:sz w:val="24"/>
          <w:szCs w:val="24"/>
        </w:rPr>
      </w:pPr>
    </w:p>
    <w:p w14:paraId="2659EB0E" w14:textId="77777777" w:rsidR="005C234C" w:rsidRDefault="005C234C" w:rsidP="008D0894">
      <w:pPr>
        <w:spacing w:after="0" w:line="360" w:lineRule="auto"/>
        <w:jc w:val="right"/>
        <w:rPr>
          <w:rFonts w:ascii="Times New Roman" w:hAnsi="Times New Roman" w:cs="Times New Roman"/>
          <w:b/>
          <w:sz w:val="24"/>
          <w:szCs w:val="24"/>
        </w:rPr>
      </w:pPr>
    </w:p>
    <w:p w14:paraId="0998D9DF" w14:textId="1B124125" w:rsidR="008D0894" w:rsidRPr="006F3582" w:rsidRDefault="008D0894" w:rsidP="008D0894">
      <w:pPr>
        <w:spacing w:after="0" w:line="360" w:lineRule="auto"/>
        <w:jc w:val="right"/>
        <w:rPr>
          <w:rFonts w:ascii="Times New Roman" w:hAnsi="Times New Roman" w:cs="Times New Roman"/>
          <w:b/>
          <w:sz w:val="24"/>
          <w:szCs w:val="24"/>
        </w:rPr>
      </w:pPr>
      <w:r w:rsidRPr="006F3582">
        <w:rPr>
          <w:rFonts w:ascii="Times New Roman" w:hAnsi="Times New Roman" w:cs="Times New Roman"/>
          <w:b/>
          <w:sz w:val="24"/>
          <w:szCs w:val="24"/>
        </w:rPr>
        <w:lastRenderedPageBreak/>
        <w:t>Κωνσταντίνος Ηρ. Ρήγας</w:t>
      </w:r>
    </w:p>
    <w:p w14:paraId="7D970FC0" w14:textId="2C845418" w:rsidR="00B853FE" w:rsidRDefault="008D0894" w:rsidP="008D0894">
      <w:pPr>
        <w:spacing w:after="0" w:line="360" w:lineRule="auto"/>
        <w:jc w:val="right"/>
        <w:rPr>
          <w:rFonts w:ascii="Times New Roman" w:hAnsi="Times New Roman" w:cs="Times New Roman"/>
          <w:b/>
          <w:sz w:val="24"/>
          <w:szCs w:val="24"/>
        </w:rPr>
      </w:pPr>
      <w:r w:rsidRPr="006F3582">
        <w:rPr>
          <w:rFonts w:ascii="Times New Roman" w:hAnsi="Times New Roman" w:cs="Times New Roman"/>
          <w:b/>
          <w:sz w:val="24"/>
          <w:szCs w:val="24"/>
        </w:rPr>
        <w:t xml:space="preserve">Δ.Ν., </w:t>
      </w:r>
      <w:r w:rsidR="001D173D">
        <w:rPr>
          <w:rFonts w:ascii="Times New Roman" w:hAnsi="Times New Roman" w:cs="Times New Roman"/>
          <w:b/>
          <w:sz w:val="24"/>
          <w:szCs w:val="24"/>
        </w:rPr>
        <w:t>Πρωτοδίκης</w:t>
      </w:r>
      <w:r w:rsidRPr="006F3582">
        <w:rPr>
          <w:rFonts w:ascii="Times New Roman" w:hAnsi="Times New Roman" w:cs="Times New Roman"/>
          <w:b/>
          <w:sz w:val="24"/>
          <w:szCs w:val="24"/>
        </w:rPr>
        <w:t xml:space="preserve"> </w:t>
      </w:r>
      <w:r w:rsidR="009101D4">
        <w:rPr>
          <w:rFonts w:ascii="Times New Roman" w:hAnsi="Times New Roman" w:cs="Times New Roman"/>
          <w:b/>
          <w:sz w:val="24"/>
          <w:szCs w:val="24"/>
        </w:rPr>
        <w:t>Αχαΐας</w:t>
      </w:r>
      <w:r w:rsidRPr="006F3582">
        <w:rPr>
          <w:rFonts w:ascii="Times New Roman" w:hAnsi="Times New Roman" w:cs="Times New Roman"/>
          <w:b/>
          <w:sz w:val="24"/>
          <w:szCs w:val="24"/>
        </w:rPr>
        <w:t xml:space="preserve">, </w:t>
      </w:r>
      <w:r w:rsidR="001149CF" w:rsidRPr="006F3582">
        <w:rPr>
          <w:rFonts w:ascii="Times New Roman" w:hAnsi="Times New Roman" w:cs="Times New Roman"/>
          <w:b/>
          <w:sz w:val="24"/>
          <w:szCs w:val="24"/>
        </w:rPr>
        <w:t>βοηθός διδασκαλίας</w:t>
      </w:r>
      <w:r w:rsidRPr="006F3582">
        <w:rPr>
          <w:rFonts w:ascii="Times New Roman" w:hAnsi="Times New Roman" w:cs="Times New Roman"/>
          <w:b/>
          <w:sz w:val="24"/>
          <w:szCs w:val="24"/>
        </w:rPr>
        <w:t xml:space="preserve"> </w:t>
      </w:r>
      <w:r w:rsidR="005167CD" w:rsidRPr="006F3582">
        <w:rPr>
          <w:rFonts w:ascii="Times New Roman" w:hAnsi="Times New Roman" w:cs="Times New Roman"/>
          <w:b/>
          <w:sz w:val="24"/>
          <w:szCs w:val="24"/>
        </w:rPr>
        <w:t>α</w:t>
      </w:r>
      <w:r w:rsidRPr="006F3582">
        <w:rPr>
          <w:rFonts w:ascii="Times New Roman" w:hAnsi="Times New Roman" w:cs="Times New Roman"/>
          <w:b/>
          <w:sz w:val="24"/>
          <w:szCs w:val="24"/>
        </w:rPr>
        <w:t xml:space="preserve">στικού </w:t>
      </w:r>
      <w:r w:rsidR="005167CD" w:rsidRPr="006F3582">
        <w:rPr>
          <w:rFonts w:ascii="Times New Roman" w:hAnsi="Times New Roman" w:cs="Times New Roman"/>
          <w:b/>
          <w:sz w:val="24"/>
          <w:szCs w:val="24"/>
        </w:rPr>
        <w:t>δι</w:t>
      </w:r>
      <w:r w:rsidRPr="006F3582">
        <w:rPr>
          <w:rFonts w:ascii="Times New Roman" w:hAnsi="Times New Roman" w:cs="Times New Roman"/>
          <w:b/>
          <w:sz w:val="24"/>
          <w:szCs w:val="24"/>
        </w:rPr>
        <w:t>καίου στη Νομική Σχολή Αθηνών</w:t>
      </w:r>
    </w:p>
    <w:p w14:paraId="59D27A35" w14:textId="7AA723C2" w:rsidR="005C234C" w:rsidRDefault="005C234C" w:rsidP="008D0894">
      <w:pPr>
        <w:spacing w:after="0" w:line="360" w:lineRule="auto"/>
        <w:jc w:val="right"/>
        <w:rPr>
          <w:rFonts w:ascii="Times New Roman" w:hAnsi="Times New Roman" w:cs="Times New Roman"/>
          <w:b/>
          <w:sz w:val="24"/>
          <w:szCs w:val="24"/>
        </w:rPr>
      </w:pPr>
    </w:p>
    <w:p w14:paraId="7913C7E1" w14:textId="77777777" w:rsidR="005C234C" w:rsidRPr="006F3582" w:rsidRDefault="005C234C" w:rsidP="008D0894">
      <w:pPr>
        <w:spacing w:after="0" w:line="360" w:lineRule="auto"/>
        <w:jc w:val="right"/>
        <w:rPr>
          <w:rFonts w:ascii="Times New Roman" w:hAnsi="Times New Roman" w:cs="Times New Roman"/>
          <w:b/>
          <w:sz w:val="24"/>
          <w:szCs w:val="24"/>
        </w:rPr>
      </w:pPr>
    </w:p>
    <w:sectPr w:rsidR="005C234C" w:rsidRPr="006F3582" w:rsidSect="00005A93">
      <w:footerReference w:type="defaul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19D4F" w14:textId="77777777" w:rsidR="001444B4" w:rsidRDefault="001444B4" w:rsidP="00986825">
      <w:pPr>
        <w:spacing w:after="0" w:line="240" w:lineRule="auto"/>
      </w:pPr>
      <w:r>
        <w:separator/>
      </w:r>
    </w:p>
  </w:endnote>
  <w:endnote w:type="continuationSeparator" w:id="0">
    <w:p w14:paraId="04BF0DF4" w14:textId="77777777" w:rsidR="001444B4" w:rsidRDefault="001444B4" w:rsidP="00986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688407"/>
      <w:docPartObj>
        <w:docPartGallery w:val="Page Numbers (Bottom of Page)"/>
        <w:docPartUnique/>
      </w:docPartObj>
    </w:sdtPr>
    <w:sdtEndPr>
      <w:rPr>
        <w:rFonts w:ascii="Times New Roman" w:hAnsi="Times New Roman" w:cs="Times New Roman"/>
      </w:rPr>
    </w:sdtEndPr>
    <w:sdtContent>
      <w:p w14:paraId="223DFC45" w14:textId="0C229116" w:rsidR="00005A93" w:rsidRPr="00005A93" w:rsidRDefault="00005A93">
        <w:pPr>
          <w:pStyle w:val="a6"/>
          <w:jc w:val="center"/>
          <w:rPr>
            <w:rFonts w:ascii="Times New Roman" w:hAnsi="Times New Roman" w:cs="Times New Roman"/>
          </w:rPr>
        </w:pPr>
        <w:r w:rsidRPr="00005A93">
          <w:rPr>
            <w:rFonts w:ascii="Times New Roman" w:hAnsi="Times New Roman" w:cs="Times New Roman"/>
          </w:rPr>
          <w:fldChar w:fldCharType="begin"/>
        </w:r>
        <w:r w:rsidRPr="00005A93">
          <w:rPr>
            <w:rFonts w:ascii="Times New Roman" w:hAnsi="Times New Roman" w:cs="Times New Roman"/>
          </w:rPr>
          <w:instrText>PAGE   \* MERGEFORMAT</w:instrText>
        </w:r>
        <w:r w:rsidRPr="00005A93">
          <w:rPr>
            <w:rFonts w:ascii="Times New Roman" w:hAnsi="Times New Roman" w:cs="Times New Roman"/>
          </w:rPr>
          <w:fldChar w:fldCharType="separate"/>
        </w:r>
        <w:r w:rsidRPr="00005A93">
          <w:rPr>
            <w:rFonts w:ascii="Times New Roman" w:hAnsi="Times New Roman" w:cs="Times New Roman"/>
          </w:rPr>
          <w:t>2</w:t>
        </w:r>
        <w:r w:rsidRPr="00005A93">
          <w:rPr>
            <w:rFonts w:ascii="Times New Roman" w:hAnsi="Times New Roman" w:cs="Times New Roman"/>
          </w:rPr>
          <w:fldChar w:fldCharType="end"/>
        </w:r>
      </w:p>
    </w:sdtContent>
  </w:sdt>
  <w:p w14:paraId="23F05FCE" w14:textId="77777777" w:rsidR="00005A93" w:rsidRDefault="00005A9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7F299" w14:textId="77777777" w:rsidR="001444B4" w:rsidRDefault="001444B4" w:rsidP="00986825">
      <w:pPr>
        <w:spacing w:after="0" w:line="240" w:lineRule="auto"/>
      </w:pPr>
      <w:r>
        <w:separator/>
      </w:r>
    </w:p>
  </w:footnote>
  <w:footnote w:type="continuationSeparator" w:id="0">
    <w:p w14:paraId="655C0887" w14:textId="77777777" w:rsidR="001444B4" w:rsidRDefault="001444B4" w:rsidP="00986825">
      <w:pPr>
        <w:spacing w:after="0" w:line="240" w:lineRule="auto"/>
      </w:pPr>
      <w:r>
        <w:continuationSeparator/>
      </w:r>
    </w:p>
  </w:footnote>
  <w:footnote w:id="1">
    <w:p w14:paraId="78BA09F6" w14:textId="75A55D03" w:rsidR="00986825" w:rsidRPr="00CC7C82" w:rsidRDefault="00986825" w:rsidP="00CC7C82">
      <w:pPr>
        <w:pStyle w:val="a3"/>
        <w:jc w:val="both"/>
        <w:rPr>
          <w:rFonts w:ascii="Times New Roman" w:hAnsi="Times New Roman" w:cs="Times New Roman"/>
        </w:rPr>
      </w:pPr>
      <w:r w:rsidRPr="00CC7C82">
        <w:rPr>
          <w:rStyle w:val="a4"/>
          <w:rFonts w:ascii="Times New Roman" w:hAnsi="Times New Roman" w:cs="Times New Roman"/>
        </w:rPr>
        <w:footnoteRef/>
      </w:r>
      <w:r w:rsidRPr="00CC7C82">
        <w:rPr>
          <w:rFonts w:ascii="Times New Roman" w:hAnsi="Times New Roman" w:cs="Times New Roman"/>
        </w:rPr>
        <w:t xml:space="preserve"> </w:t>
      </w:r>
      <w:r w:rsidR="00907E01" w:rsidRPr="00CC7C82">
        <w:rPr>
          <w:rFonts w:ascii="Times New Roman" w:hAnsi="Times New Roman" w:cs="Times New Roman"/>
        </w:rPr>
        <w:t>Το παρόν κείμενο αποτελεί τη γραπτή απόδοση της εισηγήσεως, η οποία ανατέθηκε στον γράφοντα στο πλαίσιο της εκδηλώσεως της Εταιρίας Οικογενειακού Δικαίου με θέμα: «Συνεπιμέλεια: 5 χρόνια εφαρμογής του Ν</w:t>
      </w:r>
      <w:r w:rsidR="003C6FEB">
        <w:rPr>
          <w:rFonts w:ascii="Times New Roman" w:hAnsi="Times New Roman" w:cs="Times New Roman"/>
        </w:rPr>
        <w:t>.</w:t>
      </w:r>
      <w:r w:rsidR="00907E01" w:rsidRPr="00CC7C82">
        <w:rPr>
          <w:rFonts w:ascii="Times New Roman" w:hAnsi="Times New Roman" w:cs="Times New Roman"/>
        </w:rPr>
        <w:t xml:space="preserve"> 4800/2021», που διεξήχθη στην Αθήνα κατά τη 18</w:t>
      </w:r>
      <w:r w:rsidR="00CC31F0" w:rsidRPr="00CC7C82">
        <w:rPr>
          <w:rFonts w:ascii="Times New Roman" w:hAnsi="Times New Roman" w:cs="Times New Roman"/>
          <w:vertAlign w:val="superscript"/>
        </w:rPr>
        <w:t>η</w:t>
      </w:r>
      <w:r w:rsidR="00907E01" w:rsidRPr="00CC7C82">
        <w:rPr>
          <w:rFonts w:ascii="Times New Roman" w:hAnsi="Times New Roman" w:cs="Times New Roman"/>
        </w:rPr>
        <w:t xml:space="preserve"> Μαρτίου 2026.</w:t>
      </w:r>
    </w:p>
  </w:footnote>
  <w:footnote w:id="2">
    <w:p w14:paraId="150C33EE" w14:textId="3D0A6CFF" w:rsidR="00CC7C82" w:rsidRPr="00CC7C82" w:rsidRDefault="00CC7C82" w:rsidP="00CC7C82">
      <w:pPr>
        <w:pStyle w:val="a3"/>
        <w:jc w:val="both"/>
        <w:rPr>
          <w:rFonts w:ascii="Times New Roman" w:hAnsi="Times New Roman" w:cs="Times New Roman"/>
        </w:rPr>
      </w:pPr>
      <w:r w:rsidRPr="00CC7C82">
        <w:rPr>
          <w:rStyle w:val="a4"/>
          <w:rFonts w:ascii="Times New Roman" w:hAnsi="Times New Roman" w:cs="Times New Roman"/>
        </w:rPr>
        <w:footnoteRef/>
      </w:r>
      <w:r w:rsidRPr="00CC7C82">
        <w:rPr>
          <w:rFonts w:ascii="Times New Roman" w:hAnsi="Times New Roman" w:cs="Times New Roman"/>
        </w:rPr>
        <w:t xml:space="preserve"> Ως προς τη βασική βιβλιογραφία της ακολουθούσας </w:t>
      </w:r>
      <w:r w:rsidR="00F8030E">
        <w:rPr>
          <w:rFonts w:ascii="Times New Roman" w:hAnsi="Times New Roman" w:cs="Times New Roman"/>
        </w:rPr>
        <w:t>αναπτύξεως</w:t>
      </w:r>
      <w:r>
        <w:rPr>
          <w:rFonts w:ascii="Times New Roman" w:hAnsi="Times New Roman" w:cs="Times New Roman"/>
        </w:rPr>
        <w:t>,</w:t>
      </w:r>
      <w:r w:rsidRPr="00CC7C82">
        <w:rPr>
          <w:rFonts w:ascii="Times New Roman" w:hAnsi="Times New Roman" w:cs="Times New Roman"/>
        </w:rPr>
        <w:t xml:space="preserve"> βλ.</w:t>
      </w:r>
      <w:r>
        <w:rPr>
          <w:rFonts w:ascii="Times New Roman" w:hAnsi="Times New Roman" w:cs="Times New Roman"/>
        </w:rPr>
        <w:t xml:space="preserve"> Απ. Γεωργιάδη, Οικογενειακό Δίκαιο, 2025·</w:t>
      </w:r>
      <w:r w:rsidR="001925C4">
        <w:rPr>
          <w:rFonts w:ascii="Times New Roman" w:hAnsi="Times New Roman" w:cs="Times New Roman"/>
        </w:rPr>
        <w:t xml:space="preserve"> Α. Κοτζάμπαση, Εγχειρίδιο Οικογενειακού Δικαίου, 2025·</w:t>
      </w:r>
      <w:r>
        <w:rPr>
          <w:rFonts w:ascii="Times New Roman" w:hAnsi="Times New Roman" w:cs="Times New Roman"/>
        </w:rPr>
        <w:t xml:space="preserve"> Ε. Κουνουγέρη-Μανωλεδάκη, Οικογενειακό Δίκαιο, 2024· </w:t>
      </w:r>
      <w:r w:rsidRPr="00CC7C82">
        <w:rPr>
          <w:rFonts w:ascii="Times New Roman" w:hAnsi="Times New Roman" w:cs="Times New Roman"/>
        </w:rPr>
        <w:t>Γ. Λέκκα, Η επιμέλεια του παιδιού κατά τον Αστικό Κώδικα μετά τον Ν. 4800/2021, 2021</w:t>
      </w:r>
      <w:r>
        <w:rPr>
          <w:rFonts w:ascii="Times New Roman" w:hAnsi="Times New Roman" w:cs="Times New Roman"/>
        </w:rPr>
        <w:t>· Κ. Φουντεδάκη, Το νέο δίκαιο των σχέσεων γονέων και παιδιών, 2021·</w:t>
      </w:r>
      <w:r w:rsidR="00F13EED">
        <w:rPr>
          <w:rFonts w:ascii="Times New Roman" w:hAnsi="Times New Roman" w:cs="Times New Roman"/>
        </w:rPr>
        <w:t xml:space="preserve"> Ι. Βαλμαντώνη, Συνεπιμέλεια και βέλτιστο συμφέρον του τέκνου, 2024· </w:t>
      </w:r>
      <w:r w:rsidR="00F13EED" w:rsidRPr="00F13EED">
        <w:rPr>
          <w:rFonts w:ascii="Times New Roman" w:hAnsi="Times New Roman" w:cs="Times New Roman"/>
        </w:rPr>
        <w:t>Μ. Σταθόπουλου, Η νέα ρύθμιση της συνεπιμέλειας, ΕλλΔνη 2021, σ. 961 επ.· Δ. Παπαδοπούλου-Κλαμαρή, Σημαντικά ζητήματα επιμέλειας-Η ΑΚ 1519, ΕφΑΔΠολΔ 2020, σ. 1 επ.·</w:t>
      </w:r>
      <w:r>
        <w:rPr>
          <w:rFonts w:ascii="Times New Roman" w:hAnsi="Times New Roman" w:cs="Times New Roman"/>
        </w:rPr>
        <w:t xml:space="preserve"> </w:t>
      </w:r>
      <w:r w:rsidR="00995743">
        <w:rPr>
          <w:rFonts w:ascii="Times New Roman" w:hAnsi="Times New Roman" w:cs="Times New Roman"/>
        </w:rPr>
        <w:t xml:space="preserve">Ε. Ζερβογιάννη, Η επικοινωνία με το ανήλικο τέκνο ως δικαίωμα και ως υποχρέωση, ΕλλΔνη 2022, σ. 660 επ.· Κ. Παντελίδου, Οι αλλαγές του ν. 4800/2021 στη γονική μέριμνα και στο δικαίωμα επικοινωνίας με το τέκνο εκτός γάμου, ΕλλΔνη 2021, σ. 974 επ.· Γ. Λαδογιάννη, Μεταβολή του τόπου διαμονής του τέκνου και δικαίωμα επικοινωνίας του άλλου γονέα. Συμβολή στην ερμηνεία της ΑΚ 1519§2, ΕλλΔνη 2023, σ. 335 επ.· </w:t>
      </w:r>
      <w:r w:rsidR="00F8030E" w:rsidRPr="00F8030E">
        <w:rPr>
          <w:rFonts w:ascii="Times New Roman" w:hAnsi="Times New Roman" w:cs="Times New Roman"/>
        </w:rPr>
        <w:t>Ε. Πάκου, Το δικαίωμα επικοινωνίας-Άρθρο 1520 ΑΚ, ΕλλΔνη 2023, σ. 988 επ.·</w:t>
      </w:r>
      <w:r w:rsidR="00887D05">
        <w:rPr>
          <w:rFonts w:ascii="Times New Roman" w:hAnsi="Times New Roman" w:cs="Times New Roman"/>
        </w:rPr>
        <w:t xml:space="preserve"> Κ. Σιδηροπούλου-Ανδριοπούλου, Το δικαίωμα επικοινωνίας μετά τον ν. 4800/2021-Νομολογιακές εξελίξεις, Αρμ. 2024, σ. 1292 επ.· Στ. Κιτσάκη, Συνεπιμέλεια και συμφέρον του τέκνου, ΕφΑΔΠολΔ 2021, σ. 10 επ.</w:t>
      </w:r>
      <w:r w:rsidR="001925C4">
        <w:rPr>
          <w:rFonts w:ascii="Times New Roman" w:hAnsi="Times New Roman" w:cs="Times New Roman"/>
        </w:rPr>
        <w:t>·</w:t>
      </w:r>
      <w:r w:rsidR="00F8030E">
        <w:rPr>
          <w:rFonts w:ascii="Times New Roman" w:hAnsi="Times New Roman" w:cs="Times New Roman"/>
        </w:rPr>
        <w:t xml:space="preserve"> Π. Γιαννόπουλου, Δικονομικά ζητήματα από τη μεταρρύθμιση του οικογενειακού δικαίου με τον Ν. 4800/2021, Αρμ. 2022, σ. 185 επ.·</w:t>
      </w:r>
      <w:r w:rsidR="001925C4">
        <w:rPr>
          <w:rFonts w:ascii="Times New Roman" w:hAnsi="Times New Roman" w:cs="Times New Roman"/>
        </w:rPr>
        <w:t xml:space="preserve"> Π. Νικολόπουλου, Ποιος έχει την ενεργητική νομιμοποίηση για τη δικαστική ρύθμιση ή τη μεταρρύθμιση της επικοινωνίας του τέκνου με τον γονέα που δεν έχει την επιμέλεια, ΕφΑΔΠολΔ 2014, σ. 229 επ.</w:t>
      </w:r>
    </w:p>
  </w:footnote>
  <w:footnote w:id="3">
    <w:p w14:paraId="03ADC398" w14:textId="20BC6166" w:rsidR="003A25ED" w:rsidRPr="003A25ED" w:rsidRDefault="003A25ED" w:rsidP="003A25ED">
      <w:pPr>
        <w:pStyle w:val="a3"/>
        <w:jc w:val="both"/>
        <w:rPr>
          <w:rFonts w:ascii="Times New Roman" w:hAnsi="Times New Roman" w:cs="Times New Roman"/>
        </w:rPr>
      </w:pPr>
      <w:r w:rsidRPr="003A25ED">
        <w:rPr>
          <w:rStyle w:val="a4"/>
          <w:rFonts w:ascii="Times New Roman" w:hAnsi="Times New Roman" w:cs="Times New Roman"/>
        </w:rPr>
        <w:footnoteRef/>
      </w:r>
      <w:r w:rsidRPr="003A25ED">
        <w:rPr>
          <w:rFonts w:ascii="Times New Roman" w:hAnsi="Times New Roman" w:cs="Times New Roman"/>
        </w:rPr>
        <w:t xml:space="preserve"> </w:t>
      </w:r>
      <w:r>
        <w:rPr>
          <w:rFonts w:ascii="Times New Roman" w:hAnsi="Times New Roman" w:cs="Times New Roman"/>
        </w:rPr>
        <w:t>Σε</w:t>
      </w:r>
      <w:r w:rsidR="008B5682">
        <w:rPr>
          <w:rFonts w:ascii="Times New Roman" w:hAnsi="Times New Roman" w:cs="Times New Roman"/>
        </w:rPr>
        <w:t xml:space="preserve"> έτερα</w:t>
      </w:r>
      <w:r>
        <w:rPr>
          <w:rFonts w:ascii="Times New Roman" w:hAnsi="Times New Roman" w:cs="Times New Roman"/>
        </w:rPr>
        <w:t xml:space="preserve"> δίκαια, όπως είναι το γαλλικό (ά. 373 </w:t>
      </w:r>
      <w:r>
        <w:rPr>
          <w:rFonts w:ascii="Times New Roman" w:hAnsi="Times New Roman" w:cs="Times New Roman"/>
          <w:lang w:val="en-US"/>
        </w:rPr>
        <w:t>Code</w:t>
      </w:r>
      <w:r w:rsidRPr="003A25ED">
        <w:rPr>
          <w:rFonts w:ascii="Times New Roman" w:hAnsi="Times New Roman" w:cs="Times New Roman"/>
        </w:rPr>
        <w:t xml:space="preserve"> </w:t>
      </w:r>
      <w:r>
        <w:rPr>
          <w:rFonts w:ascii="Times New Roman" w:hAnsi="Times New Roman" w:cs="Times New Roman"/>
          <w:lang w:val="en-US"/>
        </w:rPr>
        <w:t>Civil</w:t>
      </w:r>
      <w:r w:rsidRPr="003A25ED">
        <w:rPr>
          <w:rFonts w:ascii="Times New Roman" w:hAnsi="Times New Roman" w:cs="Times New Roman"/>
        </w:rPr>
        <w:t xml:space="preserve">), </w:t>
      </w:r>
      <w:r>
        <w:rPr>
          <w:rFonts w:ascii="Times New Roman" w:hAnsi="Times New Roman" w:cs="Times New Roman"/>
        </w:rPr>
        <w:t xml:space="preserve">το γερμανικό (§1684 </w:t>
      </w:r>
      <w:r>
        <w:rPr>
          <w:rFonts w:ascii="Times New Roman" w:hAnsi="Times New Roman" w:cs="Times New Roman"/>
          <w:lang w:val="en-US"/>
        </w:rPr>
        <w:t>BGB</w:t>
      </w:r>
      <w:r w:rsidRPr="003A25ED">
        <w:rPr>
          <w:rFonts w:ascii="Times New Roman" w:hAnsi="Times New Roman" w:cs="Times New Roman"/>
        </w:rPr>
        <w:t xml:space="preserve">), </w:t>
      </w:r>
      <w:r>
        <w:rPr>
          <w:rFonts w:ascii="Times New Roman" w:hAnsi="Times New Roman" w:cs="Times New Roman"/>
        </w:rPr>
        <w:t xml:space="preserve">το ιταλικό (ά. 337 </w:t>
      </w:r>
      <w:r>
        <w:rPr>
          <w:rFonts w:ascii="Times New Roman" w:hAnsi="Times New Roman" w:cs="Times New Roman"/>
          <w:lang w:val="en-US"/>
        </w:rPr>
        <w:t>Codice</w:t>
      </w:r>
      <w:r w:rsidRPr="003A25ED">
        <w:rPr>
          <w:rFonts w:ascii="Times New Roman" w:hAnsi="Times New Roman" w:cs="Times New Roman"/>
        </w:rPr>
        <w:t xml:space="preserve"> </w:t>
      </w:r>
      <w:r>
        <w:rPr>
          <w:rFonts w:ascii="Times New Roman" w:hAnsi="Times New Roman" w:cs="Times New Roman"/>
          <w:lang w:val="en-US"/>
        </w:rPr>
        <w:t>Civile</w:t>
      </w:r>
      <w:r w:rsidRPr="003A25ED">
        <w:rPr>
          <w:rFonts w:ascii="Times New Roman" w:hAnsi="Times New Roman" w:cs="Times New Roman"/>
        </w:rPr>
        <w:t xml:space="preserve">), </w:t>
      </w:r>
      <w:r>
        <w:rPr>
          <w:rFonts w:ascii="Times New Roman" w:hAnsi="Times New Roman" w:cs="Times New Roman"/>
        </w:rPr>
        <w:t>το αγγλικό (</w:t>
      </w:r>
      <w:r>
        <w:rPr>
          <w:rFonts w:ascii="Times New Roman" w:hAnsi="Times New Roman" w:cs="Times New Roman"/>
          <w:lang w:val="en-US"/>
        </w:rPr>
        <w:t>Children</w:t>
      </w:r>
      <w:r w:rsidRPr="003A25ED">
        <w:rPr>
          <w:rFonts w:ascii="Times New Roman" w:hAnsi="Times New Roman" w:cs="Times New Roman"/>
        </w:rPr>
        <w:t xml:space="preserve"> </w:t>
      </w:r>
      <w:r>
        <w:rPr>
          <w:rFonts w:ascii="Times New Roman" w:hAnsi="Times New Roman" w:cs="Times New Roman"/>
          <w:lang w:val="en-US"/>
        </w:rPr>
        <w:t>Act</w:t>
      </w:r>
      <w:r w:rsidRPr="003A25ED">
        <w:rPr>
          <w:rFonts w:ascii="Times New Roman" w:hAnsi="Times New Roman" w:cs="Times New Roman"/>
        </w:rPr>
        <w:t xml:space="preserve"> 1989) </w:t>
      </w:r>
      <w:r>
        <w:rPr>
          <w:rFonts w:ascii="Times New Roman" w:hAnsi="Times New Roman" w:cs="Times New Roman"/>
        </w:rPr>
        <w:t xml:space="preserve">και το </w:t>
      </w:r>
      <w:r w:rsidR="008B5682">
        <w:rPr>
          <w:rFonts w:ascii="Times New Roman" w:hAnsi="Times New Roman" w:cs="Times New Roman"/>
        </w:rPr>
        <w:t>α</w:t>
      </w:r>
      <w:r>
        <w:rPr>
          <w:rFonts w:ascii="Times New Roman" w:hAnsi="Times New Roman" w:cs="Times New Roman"/>
        </w:rPr>
        <w:t xml:space="preserve">υστριακό, </w:t>
      </w:r>
      <w:r w:rsidR="008B5682">
        <w:rPr>
          <w:rFonts w:ascii="Times New Roman" w:hAnsi="Times New Roman" w:cs="Times New Roman"/>
        </w:rPr>
        <w:t>δεν προβλέπεται τεκμήριο ελάχιστου χρόνου επικοινωνίας του τέκνου με τον γονέα του, με τον οποίο δε διαμένει, αλλά η συμβατική ή</w:t>
      </w:r>
      <w:r w:rsidR="00C96AF7">
        <w:rPr>
          <w:rFonts w:ascii="Times New Roman" w:hAnsi="Times New Roman" w:cs="Times New Roman"/>
        </w:rPr>
        <w:t xml:space="preserve"> η</w:t>
      </w:r>
      <w:r w:rsidR="008B5682">
        <w:rPr>
          <w:rFonts w:ascii="Times New Roman" w:hAnsi="Times New Roman" w:cs="Times New Roman"/>
        </w:rPr>
        <w:t xml:space="preserve"> δικαστική ρύθμιση του χρόνου και τ</w:t>
      </w:r>
      <w:r w:rsidR="00943BC6">
        <w:rPr>
          <w:rFonts w:ascii="Times New Roman" w:hAnsi="Times New Roman" w:cs="Times New Roman"/>
        </w:rPr>
        <w:t>ου</w:t>
      </w:r>
      <w:r w:rsidR="008B5682">
        <w:rPr>
          <w:rFonts w:ascii="Times New Roman" w:hAnsi="Times New Roman" w:cs="Times New Roman"/>
        </w:rPr>
        <w:t xml:space="preserve"> </w:t>
      </w:r>
      <w:r w:rsidR="00943BC6">
        <w:rPr>
          <w:rFonts w:ascii="Times New Roman" w:hAnsi="Times New Roman" w:cs="Times New Roman"/>
        </w:rPr>
        <w:t>λοιπού περιεχομένου</w:t>
      </w:r>
      <w:r w:rsidR="008B5682">
        <w:rPr>
          <w:rFonts w:ascii="Times New Roman" w:hAnsi="Times New Roman" w:cs="Times New Roman"/>
        </w:rPr>
        <w:t xml:space="preserve"> της επικοινωνίας</w:t>
      </w:r>
      <w:r w:rsidR="00C96AF7">
        <w:rPr>
          <w:rFonts w:ascii="Times New Roman" w:hAnsi="Times New Roman" w:cs="Times New Roman"/>
        </w:rPr>
        <w:t xml:space="preserve"> αυτών</w:t>
      </w:r>
      <w:r w:rsidR="008B5682">
        <w:rPr>
          <w:rFonts w:ascii="Times New Roman" w:hAnsi="Times New Roman" w:cs="Times New Roman"/>
        </w:rPr>
        <w:t xml:space="preserve"> γίνεται με βάση το συμφέρον του παιδιού.</w:t>
      </w:r>
    </w:p>
  </w:footnote>
  <w:footnote w:id="4">
    <w:p w14:paraId="672768FE" w14:textId="6F8E78A9" w:rsidR="00FD0B74" w:rsidRPr="00FD0B74" w:rsidRDefault="00FD0B74" w:rsidP="00FD0B74">
      <w:pPr>
        <w:pStyle w:val="a3"/>
        <w:jc w:val="both"/>
        <w:rPr>
          <w:rFonts w:ascii="Times New Roman" w:hAnsi="Times New Roman" w:cs="Times New Roman"/>
        </w:rPr>
      </w:pPr>
      <w:r w:rsidRPr="00FD0B74">
        <w:rPr>
          <w:rStyle w:val="a4"/>
          <w:rFonts w:ascii="Times New Roman" w:hAnsi="Times New Roman" w:cs="Times New Roman"/>
        </w:rPr>
        <w:footnoteRef/>
      </w:r>
      <w:r w:rsidRPr="00FD0B74">
        <w:rPr>
          <w:rFonts w:ascii="Times New Roman" w:hAnsi="Times New Roman" w:cs="Times New Roman"/>
        </w:rPr>
        <w:t xml:space="preserve"> </w:t>
      </w:r>
      <w:r>
        <w:rPr>
          <w:rFonts w:ascii="Times New Roman" w:hAnsi="Times New Roman" w:cs="Times New Roman"/>
        </w:rPr>
        <w:t>Βλ. ΜΠρΣυρ 81/2024, ΠειρΝ 2024, 165.</w:t>
      </w:r>
    </w:p>
  </w:footnote>
  <w:footnote w:id="5">
    <w:p w14:paraId="7BACF666" w14:textId="6088F78E" w:rsidR="00C136BF" w:rsidRPr="00C136BF" w:rsidRDefault="00C136BF" w:rsidP="00C136BF">
      <w:pPr>
        <w:pStyle w:val="a3"/>
        <w:jc w:val="both"/>
        <w:rPr>
          <w:rFonts w:ascii="Times New Roman" w:hAnsi="Times New Roman" w:cs="Times New Roman"/>
        </w:rPr>
      </w:pPr>
      <w:r w:rsidRPr="00C136BF">
        <w:rPr>
          <w:rStyle w:val="a4"/>
          <w:rFonts w:ascii="Times New Roman" w:hAnsi="Times New Roman" w:cs="Times New Roman"/>
        </w:rPr>
        <w:footnoteRef/>
      </w:r>
      <w:r w:rsidRPr="00C136BF">
        <w:rPr>
          <w:rFonts w:ascii="Times New Roman" w:hAnsi="Times New Roman" w:cs="Times New Roman"/>
        </w:rPr>
        <w:t xml:space="preserve"> </w:t>
      </w:r>
      <w:r>
        <w:rPr>
          <w:rFonts w:ascii="Times New Roman" w:hAnsi="Times New Roman" w:cs="Times New Roman"/>
        </w:rPr>
        <w:t>Βλ. ΜΕφΑθ 2313/2024, ΤΝΠ ΔΣΑ· ΜΠρΘεσ 10975/2022, ΤΝΠ ΝΟΜΟΣ.</w:t>
      </w:r>
    </w:p>
  </w:footnote>
  <w:footnote w:id="6">
    <w:p w14:paraId="413228D2" w14:textId="0FB11A67" w:rsidR="00C136BF" w:rsidRPr="00D2026D" w:rsidRDefault="00C136BF" w:rsidP="00D2026D">
      <w:pPr>
        <w:pStyle w:val="a3"/>
        <w:jc w:val="both"/>
        <w:rPr>
          <w:rFonts w:ascii="Times New Roman" w:hAnsi="Times New Roman" w:cs="Times New Roman"/>
        </w:rPr>
      </w:pPr>
      <w:r w:rsidRPr="00D2026D">
        <w:rPr>
          <w:rStyle w:val="a4"/>
          <w:rFonts w:ascii="Times New Roman" w:hAnsi="Times New Roman" w:cs="Times New Roman"/>
        </w:rPr>
        <w:footnoteRef/>
      </w:r>
      <w:r w:rsidRPr="00D2026D">
        <w:rPr>
          <w:rFonts w:ascii="Times New Roman" w:hAnsi="Times New Roman" w:cs="Times New Roman"/>
        </w:rPr>
        <w:t xml:space="preserve"> Βλ. ΑΠ 248/2025, ΤΝΠ ΝΟΜΟΣ· ΑΠ 1141/2024, ΤΝΠ ΝΟΜΟΣ.</w:t>
      </w:r>
    </w:p>
  </w:footnote>
  <w:footnote w:id="7">
    <w:p w14:paraId="498A81F2" w14:textId="5D3A9972" w:rsidR="00D2026D" w:rsidRPr="00D2026D" w:rsidRDefault="00D2026D" w:rsidP="00D2026D">
      <w:pPr>
        <w:pStyle w:val="a3"/>
        <w:jc w:val="both"/>
        <w:rPr>
          <w:rFonts w:ascii="Times New Roman" w:hAnsi="Times New Roman" w:cs="Times New Roman"/>
        </w:rPr>
      </w:pPr>
      <w:r w:rsidRPr="00D2026D">
        <w:rPr>
          <w:rStyle w:val="a4"/>
          <w:rFonts w:ascii="Times New Roman" w:hAnsi="Times New Roman" w:cs="Times New Roman"/>
        </w:rPr>
        <w:footnoteRef/>
      </w:r>
      <w:r w:rsidRPr="00D2026D">
        <w:rPr>
          <w:rFonts w:ascii="Times New Roman" w:hAnsi="Times New Roman" w:cs="Times New Roman"/>
        </w:rPr>
        <w:t xml:space="preserve"> Βλ. ΜΕφΛαρ 9/2024, ΤΝΠ ΔΣΑ.</w:t>
      </w:r>
    </w:p>
  </w:footnote>
  <w:footnote w:id="8">
    <w:p w14:paraId="06334316" w14:textId="6AA31241" w:rsidR="00D2026D" w:rsidRPr="00D2026D" w:rsidRDefault="00D2026D" w:rsidP="00D2026D">
      <w:pPr>
        <w:pStyle w:val="a3"/>
        <w:jc w:val="both"/>
        <w:rPr>
          <w:rFonts w:ascii="Times New Roman" w:hAnsi="Times New Roman" w:cs="Times New Roman"/>
        </w:rPr>
      </w:pPr>
      <w:r w:rsidRPr="00D2026D">
        <w:rPr>
          <w:rStyle w:val="a4"/>
          <w:rFonts w:ascii="Times New Roman" w:hAnsi="Times New Roman" w:cs="Times New Roman"/>
        </w:rPr>
        <w:footnoteRef/>
      </w:r>
      <w:r w:rsidRPr="00D2026D">
        <w:rPr>
          <w:rFonts w:ascii="Times New Roman" w:hAnsi="Times New Roman" w:cs="Times New Roman"/>
        </w:rPr>
        <w:t xml:space="preserve"> </w:t>
      </w:r>
      <w:r>
        <w:rPr>
          <w:rFonts w:ascii="Times New Roman" w:hAnsi="Times New Roman" w:cs="Times New Roman"/>
        </w:rPr>
        <w:t>Βλ. ΜΕφΑθ 25/2024, ΤΝΠ ΝΟΜΟΣ.</w:t>
      </w:r>
    </w:p>
  </w:footnote>
  <w:footnote w:id="9">
    <w:p w14:paraId="61322EB7" w14:textId="4BFAE895" w:rsidR="00135548" w:rsidRPr="00135548" w:rsidRDefault="00135548" w:rsidP="00135548">
      <w:pPr>
        <w:pStyle w:val="a3"/>
        <w:jc w:val="both"/>
        <w:rPr>
          <w:rFonts w:ascii="Times New Roman" w:hAnsi="Times New Roman" w:cs="Times New Roman"/>
        </w:rPr>
      </w:pPr>
      <w:r w:rsidRPr="00135548">
        <w:rPr>
          <w:rStyle w:val="a4"/>
          <w:rFonts w:ascii="Times New Roman" w:hAnsi="Times New Roman" w:cs="Times New Roman"/>
        </w:rPr>
        <w:footnoteRef/>
      </w:r>
      <w:r w:rsidRPr="00135548">
        <w:rPr>
          <w:rFonts w:ascii="Times New Roman" w:hAnsi="Times New Roman" w:cs="Times New Roman"/>
        </w:rPr>
        <w:t xml:space="preserve"> Βλ. ΑΠ 748/2025, ΤΝΠ ΝΟΜΟΣ</w:t>
      </w:r>
      <w:r w:rsidR="00732523">
        <w:rPr>
          <w:rFonts w:ascii="Times New Roman" w:hAnsi="Times New Roman" w:cs="Times New Roman"/>
        </w:rPr>
        <w:t xml:space="preserve">, κατά την οποία είναι αξιόποινη </w:t>
      </w:r>
      <w:r w:rsidR="003A25ED">
        <w:rPr>
          <w:rFonts w:ascii="Times New Roman" w:hAnsi="Times New Roman" w:cs="Times New Roman"/>
        </w:rPr>
        <w:t xml:space="preserve">η παρεμπόδιση </w:t>
      </w:r>
      <w:r w:rsidR="00943BC6">
        <w:rPr>
          <w:rFonts w:ascii="Times New Roman" w:hAnsi="Times New Roman" w:cs="Times New Roman"/>
        </w:rPr>
        <w:t>της,</w:t>
      </w:r>
      <w:r w:rsidR="003A25ED">
        <w:rPr>
          <w:rFonts w:ascii="Times New Roman" w:hAnsi="Times New Roman" w:cs="Times New Roman"/>
        </w:rPr>
        <w:t xml:space="preserve"> </w:t>
      </w:r>
      <w:r w:rsidR="003A25ED" w:rsidRPr="003A25ED">
        <w:rPr>
          <w:rFonts w:ascii="Times New Roman" w:hAnsi="Times New Roman" w:cs="Times New Roman"/>
        </w:rPr>
        <w:t>δικαστικώς ή με επικυρωμένη από συμβολαιογράφο συμφωνία συναινετικού διαζυγίου ρυθμισμένης</w:t>
      </w:r>
      <w:r w:rsidR="00943BC6">
        <w:rPr>
          <w:rFonts w:ascii="Times New Roman" w:hAnsi="Times New Roman" w:cs="Times New Roman"/>
        </w:rPr>
        <w:t>,</w:t>
      </w:r>
      <w:r w:rsidR="003A25ED" w:rsidRPr="003A25ED">
        <w:rPr>
          <w:rFonts w:ascii="Times New Roman" w:hAnsi="Times New Roman" w:cs="Times New Roman"/>
        </w:rPr>
        <w:t xml:space="preserve"> επικοινωνίας</w:t>
      </w:r>
      <w:r w:rsidR="00943BC6">
        <w:rPr>
          <w:rFonts w:ascii="Times New Roman" w:hAnsi="Times New Roman" w:cs="Times New Roman"/>
        </w:rPr>
        <w:t>,</w:t>
      </w:r>
      <w:r w:rsidR="003A25ED" w:rsidRPr="003A25ED">
        <w:rPr>
          <w:rFonts w:ascii="Times New Roman" w:hAnsi="Times New Roman" w:cs="Times New Roman"/>
        </w:rPr>
        <w:t xml:space="preserve"> με το τέκνο</w:t>
      </w:r>
      <w:r w:rsidR="00943BC6">
        <w:rPr>
          <w:rFonts w:ascii="Times New Roman" w:hAnsi="Times New Roman" w:cs="Times New Roman"/>
        </w:rPr>
        <w:t>,</w:t>
      </w:r>
      <w:r w:rsidR="003A25ED" w:rsidRPr="003A25ED">
        <w:rPr>
          <w:rFonts w:ascii="Times New Roman" w:hAnsi="Times New Roman" w:cs="Times New Roman"/>
        </w:rPr>
        <w:t xml:space="preserve"> </w:t>
      </w:r>
      <w:r w:rsidR="003A25ED">
        <w:rPr>
          <w:rFonts w:ascii="Times New Roman" w:hAnsi="Times New Roman" w:cs="Times New Roman"/>
        </w:rPr>
        <w:t>τόσο των γονέων και των ανιόντων αυτού όσο και έτερων δικαιούχων προσώπων</w:t>
      </w:r>
      <w:r w:rsidR="00DC5E38">
        <w:rPr>
          <w:rFonts w:ascii="Times New Roman" w:hAnsi="Times New Roman" w:cs="Times New Roman"/>
        </w:rPr>
        <w:t>· ΜΠρΣυρ 81/2024, ό.π.</w:t>
      </w:r>
      <w:r w:rsidR="006517B2">
        <w:rPr>
          <w:rFonts w:ascii="Times New Roman" w:hAnsi="Times New Roman" w:cs="Times New Roman"/>
        </w:rPr>
        <w:t xml:space="preserve"> Για την αποτελεσματικότητα των προβλεπόμενων από το ελληνικό δίκαιο</w:t>
      </w:r>
      <w:r w:rsidR="00D875A7">
        <w:rPr>
          <w:rFonts w:ascii="Times New Roman" w:hAnsi="Times New Roman" w:cs="Times New Roman"/>
        </w:rPr>
        <w:t xml:space="preserve"> αστικών και ποινικών</w:t>
      </w:r>
      <w:r w:rsidR="006517B2">
        <w:rPr>
          <w:rFonts w:ascii="Times New Roman" w:hAnsi="Times New Roman" w:cs="Times New Roman"/>
        </w:rPr>
        <w:t xml:space="preserve"> ένδικων βοηθημάτων προστασίας του δικαιώματος επικοινωνίας </w:t>
      </w:r>
      <w:r w:rsidR="00D875A7">
        <w:rPr>
          <w:rFonts w:ascii="Times New Roman" w:hAnsi="Times New Roman" w:cs="Times New Roman"/>
        </w:rPr>
        <w:t xml:space="preserve">με το παιδί, βλ. </w:t>
      </w:r>
      <w:r w:rsidR="00D875A7" w:rsidRPr="00D875A7">
        <w:rPr>
          <w:rFonts w:ascii="Times New Roman" w:hAnsi="Times New Roman" w:cs="Times New Roman"/>
        </w:rPr>
        <w:t xml:space="preserve">ΕΔΔΑ, </w:t>
      </w:r>
      <w:r w:rsidR="00D875A7">
        <w:rPr>
          <w:rFonts w:ascii="Times New Roman" w:hAnsi="Times New Roman" w:cs="Times New Roman"/>
        </w:rPr>
        <w:t>6-4-2023</w:t>
      </w:r>
      <w:r w:rsidR="00D875A7" w:rsidRPr="00D875A7">
        <w:rPr>
          <w:rFonts w:ascii="Times New Roman" w:hAnsi="Times New Roman" w:cs="Times New Roman"/>
        </w:rPr>
        <w:t xml:space="preserve">, </w:t>
      </w:r>
      <w:r w:rsidR="00D875A7">
        <w:rPr>
          <w:rFonts w:ascii="Times New Roman" w:hAnsi="Times New Roman" w:cs="Times New Roman"/>
        </w:rPr>
        <w:t>Τσίπιρας</w:t>
      </w:r>
      <w:r w:rsidR="00D875A7" w:rsidRPr="00D875A7">
        <w:rPr>
          <w:rFonts w:ascii="Times New Roman" w:hAnsi="Times New Roman" w:cs="Times New Roman"/>
        </w:rPr>
        <w:t xml:space="preserve"> κατά </w:t>
      </w:r>
      <w:r w:rsidR="00D875A7">
        <w:rPr>
          <w:rFonts w:ascii="Times New Roman" w:hAnsi="Times New Roman" w:cs="Times New Roman"/>
        </w:rPr>
        <w:t>Ελλάδας</w:t>
      </w:r>
      <w:r w:rsidR="00D875A7" w:rsidRPr="00D875A7">
        <w:rPr>
          <w:rFonts w:ascii="Times New Roman" w:hAnsi="Times New Roman" w:cs="Times New Roman"/>
        </w:rPr>
        <w:t xml:space="preserve">, προσφυγή </w:t>
      </w:r>
      <w:r w:rsidR="00D875A7" w:rsidRPr="00D875A7">
        <w:rPr>
          <w:rFonts w:ascii="Times New Roman" w:hAnsi="Times New Roman" w:cs="Times New Roman"/>
          <w:lang w:val="en-US"/>
        </w:rPr>
        <w:t>No</w:t>
      </w:r>
      <w:r w:rsidR="00D875A7" w:rsidRPr="00D875A7">
        <w:rPr>
          <w:rFonts w:ascii="Times New Roman" w:hAnsi="Times New Roman" w:cs="Times New Roman"/>
        </w:rPr>
        <w:t xml:space="preserve"> </w:t>
      </w:r>
      <w:r w:rsidR="00D875A7">
        <w:rPr>
          <w:rFonts w:ascii="Times New Roman" w:hAnsi="Times New Roman" w:cs="Times New Roman"/>
        </w:rPr>
        <w:t>13993/</w:t>
      </w:r>
      <w:r w:rsidR="00D875A7" w:rsidRPr="00D875A7">
        <w:rPr>
          <w:rFonts w:ascii="Times New Roman" w:hAnsi="Times New Roman" w:cs="Times New Roman"/>
        </w:rPr>
        <w:t>20</w:t>
      </w:r>
      <w:r w:rsidR="00D875A7">
        <w:rPr>
          <w:rFonts w:ascii="Times New Roman" w:hAnsi="Times New Roman" w:cs="Times New Roman"/>
        </w:rPr>
        <w:t>2</w:t>
      </w:r>
      <w:r w:rsidR="00D875A7" w:rsidRPr="00D875A7">
        <w:rPr>
          <w:rFonts w:ascii="Times New Roman" w:hAnsi="Times New Roman" w:cs="Times New Roman"/>
        </w:rPr>
        <w:t>0</w:t>
      </w:r>
      <w:r w:rsidR="00D875A7">
        <w:rPr>
          <w:rFonts w:ascii="Times New Roman" w:hAnsi="Times New Roman" w:cs="Times New Roman"/>
        </w:rPr>
        <w:t>.</w:t>
      </w:r>
    </w:p>
  </w:footnote>
  <w:footnote w:id="10">
    <w:p w14:paraId="6244EE13" w14:textId="22B98A2E" w:rsidR="00FB7214" w:rsidRPr="00622BFC" w:rsidRDefault="00FB7214" w:rsidP="00622BFC">
      <w:pPr>
        <w:pStyle w:val="a3"/>
        <w:jc w:val="both"/>
        <w:rPr>
          <w:rFonts w:ascii="Times New Roman" w:hAnsi="Times New Roman" w:cs="Times New Roman"/>
        </w:rPr>
      </w:pPr>
      <w:r w:rsidRPr="00622BFC">
        <w:rPr>
          <w:rStyle w:val="a4"/>
          <w:rFonts w:ascii="Times New Roman" w:hAnsi="Times New Roman" w:cs="Times New Roman"/>
        </w:rPr>
        <w:footnoteRef/>
      </w:r>
      <w:r w:rsidRPr="00622BFC">
        <w:rPr>
          <w:rFonts w:ascii="Times New Roman" w:hAnsi="Times New Roman" w:cs="Times New Roman"/>
        </w:rPr>
        <w:t xml:space="preserve"> Βλ. ΜΕφΑθ 25/2024, </w:t>
      </w:r>
      <w:r w:rsidR="00DC5E38" w:rsidRPr="00622BFC">
        <w:rPr>
          <w:rFonts w:ascii="Times New Roman" w:hAnsi="Times New Roman" w:cs="Times New Roman"/>
          <w:lang w:val="en-US"/>
        </w:rPr>
        <w:t>op</w:t>
      </w:r>
      <w:r w:rsidR="00DC5E38" w:rsidRPr="00622BFC">
        <w:rPr>
          <w:rFonts w:ascii="Times New Roman" w:hAnsi="Times New Roman" w:cs="Times New Roman"/>
        </w:rPr>
        <w:t>.</w:t>
      </w:r>
      <w:r w:rsidR="00DC5E38" w:rsidRPr="00622BFC">
        <w:rPr>
          <w:rFonts w:ascii="Times New Roman" w:hAnsi="Times New Roman" w:cs="Times New Roman"/>
          <w:lang w:val="en-US"/>
        </w:rPr>
        <w:t>cit</w:t>
      </w:r>
      <w:r w:rsidR="00DC5E38" w:rsidRPr="00622BFC">
        <w:rPr>
          <w:rFonts w:ascii="Times New Roman" w:hAnsi="Times New Roman" w:cs="Times New Roman"/>
        </w:rPr>
        <w:t>.</w:t>
      </w:r>
      <w:r w:rsidRPr="00622BFC">
        <w:rPr>
          <w:rFonts w:ascii="Times New Roman" w:hAnsi="Times New Roman" w:cs="Times New Roman"/>
        </w:rPr>
        <w:t xml:space="preserve">· ΜΕφΛαρ 9/2024, </w:t>
      </w:r>
      <w:r w:rsidR="00DC5E38" w:rsidRPr="00622BFC">
        <w:rPr>
          <w:rFonts w:ascii="Times New Roman" w:hAnsi="Times New Roman" w:cs="Times New Roman"/>
        </w:rPr>
        <w:t>ό.π</w:t>
      </w:r>
      <w:r w:rsidRPr="00622BFC">
        <w:rPr>
          <w:rFonts w:ascii="Times New Roman" w:hAnsi="Times New Roman" w:cs="Times New Roman"/>
        </w:rPr>
        <w:t>.</w:t>
      </w:r>
    </w:p>
  </w:footnote>
  <w:footnote w:id="11">
    <w:p w14:paraId="06AE2CC0" w14:textId="65A49B98" w:rsidR="00622BFC" w:rsidRPr="00622BFC" w:rsidRDefault="00622BFC" w:rsidP="00622BFC">
      <w:pPr>
        <w:pStyle w:val="a3"/>
        <w:jc w:val="both"/>
        <w:rPr>
          <w:rFonts w:ascii="Times New Roman" w:hAnsi="Times New Roman" w:cs="Times New Roman"/>
        </w:rPr>
      </w:pPr>
      <w:r w:rsidRPr="00622BFC">
        <w:rPr>
          <w:rStyle w:val="a4"/>
          <w:rFonts w:ascii="Times New Roman" w:hAnsi="Times New Roman" w:cs="Times New Roman"/>
        </w:rPr>
        <w:footnoteRef/>
      </w:r>
      <w:r w:rsidRPr="00622BFC">
        <w:rPr>
          <w:rFonts w:ascii="Times New Roman" w:hAnsi="Times New Roman" w:cs="Times New Roman"/>
        </w:rPr>
        <w:t xml:space="preserve"> </w:t>
      </w:r>
      <w:r>
        <w:rPr>
          <w:rFonts w:ascii="Times New Roman" w:hAnsi="Times New Roman" w:cs="Times New Roman"/>
        </w:rPr>
        <w:t>Δεν επιτρέπεται ωστόσο να κηρυχθεί προσωρινώς εκτελεστή για την απειλή προσωπικής κρατήσεως</w:t>
      </w:r>
      <w:r w:rsidR="00162FBC">
        <w:rPr>
          <w:rFonts w:ascii="Times New Roman" w:hAnsi="Times New Roman" w:cs="Times New Roman"/>
        </w:rPr>
        <w:t xml:space="preserve"> (ά. 1049</w:t>
      </w:r>
      <w:r w:rsidR="00386AB5">
        <w:rPr>
          <w:rFonts w:ascii="Times New Roman" w:hAnsi="Times New Roman" w:cs="Times New Roman"/>
        </w:rPr>
        <w:t>§1εδ.α ΚΠολΔ)</w:t>
      </w:r>
      <w:r>
        <w:rPr>
          <w:rFonts w:ascii="Times New Roman" w:hAnsi="Times New Roman" w:cs="Times New Roman"/>
        </w:rPr>
        <w:t xml:space="preserve">. Δυνάμει της αρχής της αναλογικότητας (ά. 25§1 Σ. και 52 ΧΘΔΕΕ), μπορεί </w:t>
      </w:r>
      <w:r w:rsidR="00386AB5">
        <w:rPr>
          <w:rFonts w:ascii="Times New Roman" w:hAnsi="Times New Roman" w:cs="Times New Roman"/>
        </w:rPr>
        <w:t>άλλωστε</w:t>
      </w:r>
      <w:r>
        <w:rPr>
          <w:rFonts w:ascii="Times New Roman" w:hAnsi="Times New Roman" w:cs="Times New Roman"/>
        </w:rPr>
        <w:t xml:space="preserve"> να απειληθεί</w:t>
      </w:r>
      <w:r w:rsidR="00916FBB">
        <w:rPr>
          <w:rFonts w:ascii="Times New Roman" w:hAnsi="Times New Roman" w:cs="Times New Roman"/>
        </w:rPr>
        <w:t xml:space="preserve"> και</w:t>
      </w:r>
      <w:r>
        <w:rPr>
          <w:rFonts w:ascii="Times New Roman" w:hAnsi="Times New Roman" w:cs="Times New Roman"/>
        </w:rPr>
        <w:t xml:space="preserve"> μόνο χρηματική ποινή</w:t>
      </w:r>
      <w:r w:rsidR="00386AB5">
        <w:rPr>
          <w:rFonts w:ascii="Times New Roman" w:hAnsi="Times New Roman" w:cs="Times New Roman"/>
        </w:rPr>
        <w:t>,</w:t>
      </w:r>
      <w:r>
        <w:rPr>
          <w:rFonts w:ascii="Times New Roman" w:hAnsi="Times New Roman" w:cs="Times New Roman"/>
        </w:rPr>
        <w:t xml:space="preserve"> ως μέσο</w:t>
      </w:r>
      <w:r w:rsidR="003129DF">
        <w:rPr>
          <w:rFonts w:ascii="Times New Roman" w:hAnsi="Times New Roman" w:cs="Times New Roman"/>
        </w:rPr>
        <w:t xml:space="preserve"> έμμεσης</w:t>
      </w:r>
      <w:r>
        <w:rPr>
          <w:rFonts w:ascii="Times New Roman" w:hAnsi="Times New Roman" w:cs="Times New Roman"/>
        </w:rPr>
        <w:t xml:space="preserve"> αναγκαστικής εκτελέσεως της αποφάσεως</w:t>
      </w:r>
      <w:r w:rsidR="00386AB5">
        <w:rPr>
          <w:rFonts w:ascii="Times New Roman" w:hAnsi="Times New Roman" w:cs="Times New Roman"/>
        </w:rPr>
        <w:t xml:space="preserve"> περί</w:t>
      </w:r>
      <w:r w:rsidR="00820F89">
        <w:rPr>
          <w:rFonts w:ascii="Times New Roman" w:hAnsi="Times New Roman" w:cs="Times New Roman"/>
        </w:rPr>
        <w:t xml:space="preserve"> της</w:t>
      </w:r>
      <w:r w:rsidR="00386AB5">
        <w:rPr>
          <w:rFonts w:ascii="Times New Roman" w:hAnsi="Times New Roman" w:cs="Times New Roman"/>
        </w:rPr>
        <w:t xml:space="preserve"> επικοινωνίας</w:t>
      </w:r>
      <w:r w:rsidR="00916FBB">
        <w:rPr>
          <w:rFonts w:ascii="Times New Roman" w:hAnsi="Times New Roman" w:cs="Times New Roman"/>
        </w:rPr>
        <w:t xml:space="preserve"> ως καταψηφιστικής, πέραν του διαπλαστικού της χαρακτήρα</w:t>
      </w:r>
      <w:r>
        <w:rPr>
          <w:rFonts w:ascii="Times New Roman" w:hAnsi="Times New Roman" w:cs="Times New Roman"/>
        </w:rPr>
        <w:t>.</w:t>
      </w:r>
    </w:p>
  </w:footnote>
  <w:footnote w:id="12">
    <w:p w14:paraId="3606F3F0" w14:textId="599BA6B5" w:rsidR="00135548" w:rsidRPr="00622BFC" w:rsidRDefault="00135548" w:rsidP="00622BFC">
      <w:pPr>
        <w:pStyle w:val="a3"/>
        <w:jc w:val="both"/>
        <w:rPr>
          <w:rFonts w:ascii="Times New Roman" w:hAnsi="Times New Roman" w:cs="Times New Roman"/>
        </w:rPr>
      </w:pPr>
      <w:r w:rsidRPr="00622BFC">
        <w:rPr>
          <w:rStyle w:val="a4"/>
          <w:rFonts w:ascii="Times New Roman" w:hAnsi="Times New Roman" w:cs="Times New Roman"/>
        </w:rPr>
        <w:footnoteRef/>
      </w:r>
      <w:r w:rsidRPr="00622BFC">
        <w:rPr>
          <w:rFonts w:ascii="Times New Roman" w:hAnsi="Times New Roman" w:cs="Times New Roman"/>
        </w:rPr>
        <w:t xml:space="preserve"> Βλ. ΤρΕφΑθ 2797/2024, ΤΝΠ ΝΟΜΟΣ.</w:t>
      </w:r>
    </w:p>
  </w:footnote>
  <w:footnote w:id="13">
    <w:p w14:paraId="047586F2" w14:textId="41F3E05C" w:rsidR="00FB7214" w:rsidRPr="00EF217A" w:rsidRDefault="00FB7214" w:rsidP="00EF217A">
      <w:pPr>
        <w:pStyle w:val="a3"/>
        <w:jc w:val="both"/>
        <w:rPr>
          <w:rFonts w:ascii="Times New Roman" w:hAnsi="Times New Roman" w:cs="Times New Roman"/>
        </w:rPr>
      </w:pPr>
      <w:r w:rsidRPr="00EF217A">
        <w:rPr>
          <w:rStyle w:val="a4"/>
          <w:rFonts w:ascii="Times New Roman" w:hAnsi="Times New Roman" w:cs="Times New Roman"/>
        </w:rPr>
        <w:footnoteRef/>
      </w:r>
      <w:r w:rsidRPr="00EF217A">
        <w:rPr>
          <w:rFonts w:ascii="Times New Roman" w:hAnsi="Times New Roman" w:cs="Times New Roman"/>
        </w:rPr>
        <w:t xml:space="preserve"> Βλ. </w:t>
      </w:r>
      <w:bookmarkStart w:id="3" w:name="_Hlk224491342"/>
      <w:r w:rsidRPr="00EF217A">
        <w:rPr>
          <w:rFonts w:ascii="Times New Roman" w:hAnsi="Times New Roman" w:cs="Times New Roman"/>
        </w:rPr>
        <w:t>Γ. Λέκκα, Η επιμέλεια του παιδιού κατά τον Αστικό Κώδικα μετά τον Ν. 4800/2021, 2021</w:t>
      </w:r>
      <w:bookmarkEnd w:id="3"/>
      <w:r w:rsidRPr="00EF217A">
        <w:rPr>
          <w:rFonts w:ascii="Times New Roman" w:hAnsi="Times New Roman" w:cs="Times New Roman"/>
        </w:rPr>
        <w:t>, σ. 266.</w:t>
      </w:r>
    </w:p>
  </w:footnote>
  <w:footnote w:id="14">
    <w:p w14:paraId="7B64182E" w14:textId="0E16396C" w:rsidR="00405668" w:rsidRPr="00EF217A" w:rsidRDefault="00405668" w:rsidP="00EF217A">
      <w:pPr>
        <w:pStyle w:val="a3"/>
        <w:jc w:val="both"/>
        <w:rPr>
          <w:rFonts w:ascii="Times New Roman" w:hAnsi="Times New Roman" w:cs="Times New Roman"/>
        </w:rPr>
      </w:pPr>
      <w:r w:rsidRPr="00EF217A">
        <w:rPr>
          <w:rStyle w:val="a4"/>
          <w:rFonts w:ascii="Times New Roman" w:hAnsi="Times New Roman" w:cs="Times New Roman"/>
        </w:rPr>
        <w:footnoteRef/>
      </w:r>
      <w:r w:rsidRPr="00EF217A">
        <w:rPr>
          <w:rFonts w:ascii="Times New Roman" w:hAnsi="Times New Roman" w:cs="Times New Roman"/>
        </w:rPr>
        <w:t xml:space="preserve"> Βλ. ΜΕφΑθ 2313/2024, </w:t>
      </w:r>
      <w:r w:rsidRPr="00EF217A">
        <w:rPr>
          <w:rFonts w:ascii="Times New Roman" w:hAnsi="Times New Roman" w:cs="Times New Roman"/>
          <w:lang w:val="en-US"/>
        </w:rPr>
        <w:t>op</w:t>
      </w:r>
      <w:r w:rsidRPr="00EF217A">
        <w:rPr>
          <w:rFonts w:ascii="Times New Roman" w:hAnsi="Times New Roman" w:cs="Times New Roman"/>
        </w:rPr>
        <w:t>.</w:t>
      </w:r>
      <w:r w:rsidRPr="00EF217A">
        <w:rPr>
          <w:rFonts w:ascii="Times New Roman" w:hAnsi="Times New Roman" w:cs="Times New Roman"/>
          <w:lang w:val="en-US"/>
        </w:rPr>
        <w:t>cit</w:t>
      </w:r>
      <w:r w:rsidRPr="00EF217A">
        <w:rPr>
          <w:rFonts w:ascii="Times New Roman" w:hAnsi="Times New Roman" w:cs="Times New Roman"/>
        </w:rPr>
        <w:t>.</w:t>
      </w:r>
    </w:p>
  </w:footnote>
  <w:footnote w:id="15">
    <w:p w14:paraId="405C9B5C" w14:textId="6308FF28" w:rsidR="00EF217A" w:rsidRPr="00EF217A" w:rsidRDefault="00EF217A" w:rsidP="00EF217A">
      <w:pPr>
        <w:pStyle w:val="a3"/>
        <w:jc w:val="both"/>
        <w:rPr>
          <w:rFonts w:ascii="Times New Roman" w:hAnsi="Times New Roman" w:cs="Times New Roman"/>
        </w:rPr>
      </w:pPr>
      <w:r w:rsidRPr="00EF217A">
        <w:rPr>
          <w:rStyle w:val="a4"/>
          <w:rFonts w:ascii="Times New Roman" w:hAnsi="Times New Roman" w:cs="Times New Roman"/>
        </w:rPr>
        <w:footnoteRef/>
      </w:r>
      <w:r>
        <w:rPr>
          <w:rFonts w:ascii="Times New Roman" w:hAnsi="Times New Roman" w:cs="Times New Roman"/>
        </w:rPr>
        <w:t xml:space="preserve"> Βλ.</w:t>
      </w:r>
      <w:r w:rsidR="000315F6" w:rsidRPr="000315F6">
        <w:rPr>
          <w:rFonts w:ascii="Times New Roman" w:hAnsi="Times New Roman" w:cs="Times New Roman"/>
        </w:rPr>
        <w:t xml:space="preserve"> </w:t>
      </w:r>
      <w:bookmarkStart w:id="4" w:name="_Hlk224490063"/>
      <w:r w:rsidR="000315F6">
        <w:rPr>
          <w:rFonts w:ascii="Times New Roman" w:hAnsi="Times New Roman" w:cs="Times New Roman"/>
        </w:rPr>
        <w:t xml:space="preserve">ΕΔΔΑ, 9-4-2019, </w:t>
      </w:r>
      <w:r w:rsidR="000315F6">
        <w:rPr>
          <w:rFonts w:ascii="Times New Roman" w:hAnsi="Times New Roman" w:cs="Times New Roman"/>
          <w:lang w:val="en-US"/>
        </w:rPr>
        <w:t>V</w:t>
      </w:r>
      <w:r w:rsidR="000315F6" w:rsidRPr="000315F6">
        <w:rPr>
          <w:rFonts w:ascii="Times New Roman" w:hAnsi="Times New Roman" w:cs="Times New Roman"/>
        </w:rPr>
        <w:t>.</w:t>
      </w:r>
      <w:r w:rsidR="000315F6">
        <w:rPr>
          <w:rFonts w:ascii="Times New Roman" w:hAnsi="Times New Roman" w:cs="Times New Roman"/>
          <w:lang w:val="en-US"/>
        </w:rPr>
        <w:t>D</w:t>
      </w:r>
      <w:r w:rsidR="000315F6" w:rsidRPr="000315F6">
        <w:rPr>
          <w:rFonts w:ascii="Times New Roman" w:hAnsi="Times New Roman" w:cs="Times New Roman"/>
        </w:rPr>
        <w:t xml:space="preserve">. </w:t>
      </w:r>
      <w:r w:rsidR="000315F6">
        <w:rPr>
          <w:rFonts w:ascii="Times New Roman" w:hAnsi="Times New Roman" w:cs="Times New Roman"/>
        </w:rPr>
        <w:t xml:space="preserve">και άλλοι κατά Ρωσίας, προσφυγή </w:t>
      </w:r>
      <w:r w:rsidR="000315F6">
        <w:rPr>
          <w:rFonts w:ascii="Times New Roman" w:hAnsi="Times New Roman" w:cs="Times New Roman"/>
          <w:lang w:val="en-US"/>
        </w:rPr>
        <w:t>No</w:t>
      </w:r>
      <w:r w:rsidR="000315F6" w:rsidRPr="000315F6">
        <w:rPr>
          <w:rFonts w:ascii="Times New Roman" w:hAnsi="Times New Roman" w:cs="Times New Roman"/>
        </w:rPr>
        <w:t xml:space="preserve"> 72931/2010</w:t>
      </w:r>
      <w:bookmarkEnd w:id="4"/>
      <w:r w:rsidR="000315F6" w:rsidRPr="000315F6">
        <w:rPr>
          <w:rFonts w:ascii="Times New Roman" w:hAnsi="Times New Roman" w:cs="Times New Roman"/>
        </w:rPr>
        <w:t>·</w:t>
      </w:r>
      <w:r>
        <w:rPr>
          <w:rFonts w:ascii="Times New Roman" w:hAnsi="Times New Roman" w:cs="Times New Roman"/>
        </w:rPr>
        <w:t xml:space="preserve"> ΕΔΔΑ, </w:t>
      </w:r>
      <w:r w:rsidR="000315F6" w:rsidRPr="000315F6">
        <w:rPr>
          <w:rFonts w:ascii="Times New Roman" w:hAnsi="Times New Roman" w:cs="Times New Roman"/>
        </w:rPr>
        <w:t xml:space="preserve">16-7-2015, </w:t>
      </w:r>
      <w:r w:rsidR="000315F6">
        <w:rPr>
          <w:rFonts w:ascii="Times New Roman" w:hAnsi="Times New Roman" w:cs="Times New Roman"/>
          <w:lang w:val="en-US"/>
        </w:rPr>
        <w:t>Nazarenko</w:t>
      </w:r>
      <w:r w:rsidR="000315F6" w:rsidRPr="000315F6">
        <w:rPr>
          <w:rFonts w:ascii="Times New Roman" w:hAnsi="Times New Roman" w:cs="Times New Roman"/>
        </w:rPr>
        <w:t xml:space="preserve"> </w:t>
      </w:r>
      <w:r w:rsidR="000315F6">
        <w:rPr>
          <w:rFonts w:ascii="Times New Roman" w:hAnsi="Times New Roman" w:cs="Times New Roman"/>
        </w:rPr>
        <w:t xml:space="preserve">κατά Ρωσίας, προσφυγή </w:t>
      </w:r>
      <w:r w:rsidR="000315F6">
        <w:rPr>
          <w:rFonts w:ascii="Times New Roman" w:hAnsi="Times New Roman" w:cs="Times New Roman"/>
          <w:lang w:val="en-US"/>
        </w:rPr>
        <w:t>No</w:t>
      </w:r>
      <w:r w:rsidR="000315F6" w:rsidRPr="000315F6">
        <w:rPr>
          <w:rFonts w:ascii="Times New Roman" w:hAnsi="Times New Roman" w:cs="Times New Roman"/>
        </w:rPr>
        <w:t xml:space="preserve"> 39438/2013</w:t>
      </w:r>
      <w:r w:rsidR="000315F6">
        <w:rPr>
          <w:rFonts w:ascii="Times New Roman" w:hAnsi="Times New Roman" w:cs="Times New Roman"/>
        </w:rPr>
        <w:t>·</w:t>
      </w:r>
      <w:r w:rsidRPr="00EF217A">
        <w:rPr>
          <w:rFonts w:ascii="Times New Roman" w:hAnsi="Times New Roman" w:cs="Times New Roman"/>
        </w:rPr>
        <w:t xml:space="preserve"> </w:t>
      </w:r>
      <w:bookmarkStart w:id="5" w:name="_Hlk181792044"/>
      <w:r w:rsidRPr="00EF217A">
        <w:rPr>
          <w:rFonts w:ascii="Times New Roman" w:hAnsi="Times New Roman" w:cs="Times New Roman"/>
        </w:rPr>
        <w:t xml:space="preserve">ΕΔΔΑ, </w:t>
      </w:r>
      <w:r>
        <w:rPr>
          <w:rFonts w:ascii="Times New Roman" w:hAnsi="Times New Roman" w:cs="Times New Roman"/>
        </w:rPr>
        <w:t>21-12-2010</w:t>
      </w:r>
      <w:r w:rsidRPr="00EF217A">
        <w:rPr>
          <w:rFonts w:ascii="Times New Roman" w:hAnsi="Times New Roman" w:cs="Times New Roman"/>
        </w:rPr>
        <w:t xml:space="preserve">, </w:t>
      </w:r>
      <w:r>
        <w:rPr>
          <w:rFonts w:ascii="Times New Roman" w:hAnsi="Times New Roman" w:cs="Times New Roman"/>
          <w:lang w:val="en-US"/>
        </w:rPr>
        <w:t>Anayo</w:t>
      </w:r>
      <w:r w:rsidRPr="00EF217A">
        <w:rPr>
          <w:rFonts w:ascii="Times New Roman" w:hAnsi="Times New Roman" w:cs="Times New Roman"/>
        </w:rPr>
        <w:t xml:space="preserve"> κατά Γ</w:t>
      </w:r>
      <w:r>
        <w:rPr>
          <w:rFonts w:ascii="Times New Roman" w:hAnsi="Times New Roman" w:cs="Times New Roman"/>
        </w:rPr>
        <w:t>ερμανίας</w:t>
      </w:r>
      <w:r w:rsidRPr="00EF217A">
        <w:rPr>
          <w:rFonts w:ascii="Times New Roman" w:hAnsi="Times New Roman" w:cs="Times New Roman"/>
        </w:rPr>
        <w:t xml:space="preserve">, προσφυγή Νο </w:t>
      </w:r>
      <w:bookmarkEnd w:id="5"/>
      <w:r w:rsidRPr="00EF217A">
        <w:rPr>
          <w:rFonts w:ascii="Times New Roman" w:hAnsi="Times New Roman" w:cs="Times New Roman"/>
        </w:rPr>
        <w:t>20578/2007.</w:t>
      </w:r>
    </w:p>
  </w:footnote>
  <w:footnote w:id="16">
    <w:p w14:paraId="0B980548" w14:textId="773626CB" w:rsidR="00405668" w:rsidRPr="00405668" w:rsidRDefault="00405668" w:rsidP="00405668">
      <w:pPr>
        <w:pStyle w:val="a3"/>
        <w:jc w:val="both"/>
        <w:rPr>
          <w:rFonts w:ascii="Times New Roman" w:hAnsi="Times New Roman" w:cs="Times New Roman"/>
        </w:rPr>
      </w:pPr>
      <w:r w:rsidRPr="00405668">
        <w:rPr>
          <w:rStyle w:val="a4"/>
          <w:rFonts w:ascii="Times New Roman" w:hAnsi="Times New Roman" w:cs="Times New Roman"/>
        </w:rPr>
        <w:footnoteRef/>
      </w:r>
      <w:r w:rsidRPr="00405668">
        <w:rPr>
          <w:rFonts w:ascii="Times New Roman" w:hAnsi="Times New Roman" w:cs="Times New Roman"/>
        </w:rPr>
        <w:t xml:space="preserve"> </w:t>
      </w:r>
      <w:r>
        <w:rPr>
          <w:rFonts w:ascii="Times New Roman" w:hAnsi="Times New Roman" w:cs="Times New Roman"/>
        </w:rPr>
        <w:t>Η συμβατική ή</w:t>
      </w:r>
      <w:r w:rsidR="00317D3E">
        <w:rPr>
          <w:rFonts w:ascii="Times New Roman" w:hAnsi="Times New Roman" w:cs="Times New Roman"/>
        </w:rPr>
        <w:t xml:space="preserve"> η</w:t>
      </w:r>
      <w:r>
        <w:rPr>
          <w:rFonts w:ascii="Times New Roman" w:hAnsi="Times New Roman" w:cs="Times New Roman"/>
        </w:rPr>
        <w:t xml:space="preserve"> δικαστική ρύθμιση της επικοινωνίας του τέκνου μπορεί τότε να γίνεται με κοινό τρόπο για τον παππού, τη γιαγιά, τους θείους, τις θείες και τους εξαδέλφους</w:t>
      </w:r>
      <w:r w:rsidR="00717AB2">
        <w:rPr>
          <w:rFonts w:ascii="Times New Roman" w:hAnsi="Times New Roman" w:cs="Times New Roman"/>
        </w:rPr>
        <w:t xml:space="preserve"> αυτού</w:t>
      </w:r>
      <w:r>
        <w:rPr>
          <w:rFonts w:ascii="Times New Roman" w:hAnsi="Times New Roman" w:cs="Times New Roman"/>
        </w:rPr>
        <w:t xml:space="preserve"> (βλ. ΜΕφΑθ </w:t>
      </w:r>
      <w:r w:rsidR="00717AB2">
        <w:rPr>
          <w:rFonts w:ascii="Times New Roman" w:hAnsi="Times New Roman" w:cs="Times New Roman"/>
        </w:rPr>
        <w:t>2313/2024, ό.π.)</w:t>
      </w:r>
      <w:r>
        <w:rPr>
          <w:rFonts w:ascii="Times New Roman" w:hAnsi="Times New Roman" w:cs="Times New Roman"/>
        </w:rPr>
        <w:t>.</w:t>
      </w:r>
    </w:p>
  </w:footnote>
  <w:footnote w:id="17">
    <w:p w14:paraId="2378353F" w14:textId="3E484624" w:rsidR="00405668" w:rsidRPr="00405668" w:rsidRDefault="00405668" w:rsidP="00405668">
      <w:pPr>
        <w:pStyle w:val="a3"/>
        <w:jc w:val="both"/>
        <w:rPr>
          <w:rFonts w:ascii="Times New Roman" w:hAnsi="Times New Roman" w:cs="Times New Roman"/>
        </w:rPr>
      </w:pPr>
      <w:r w:rsidRPr="00405668">
        <w:rPr>
          <w:rStyle w:val="a4"/>
          <w:rFonts w:ascii="Times New Roman" w:hAnsi="Times New Roman" w:cs="Times New Roman"/>
        </w:rPr>
        <w:footnoteRef/>
      </w:r>
      <w:r w:rsidRPr="00405668">
        <w:rPr>
          <w:rFonts w:ascii="Times New Roman" w:hAnsi="Times New Roman" w:cs="Times New Roman"/>
        </w:rPr>
        <w:t xml:space="preserve"> Βλ. ΜΠρΗλ</w:t>
      </w:r>
      <w:r>
        <w:rPr>
          <w:rFonts w:ascii="Times New Roman" w:hAnsi="Times New Roman" w:cs="Times New Roman"/>
        </w:rPr>
        <w:t xml:space="preserve">είας </w:t>
      </w:r>
      <w:r w:rsidR="00717AB2">
        <w:rPr>
          <w:rFonts w:ascii="Times New Roman" w:hAnsi="Times New Roman" w:cs="Times New Roman"/>
        </w:rPr>
        <w:t>167/2023, Αρμ. 2023, 1407.</w:t>
      </w:r>
    </w:p>
  </w:footnote>
  <w:footnote w:id="18">
    <w:p w14:paraId="037B5547" w14:textId="7CFE7E0C" w:rsidR="00592A03" w:rsidRPr="00892453" w:rsidRDefault="00592A03" w:rsidP="00892453">
      <w:pPr>
        <w:pStyle w:val="a3"/>
        <w:jc w:val="both"/>
        <w:rPr>
          <w:rFonts w:ascii="Times New Roman" w:hAnsi="Times New Roman" w:cs="Times New Roman"/>
        </w:rPr>
      </w:pPr>
      <w:r w:rsidRPr="00892453">
        <w:rPr>
          <w:rStyle w:val="a4"/>
          <w:rFonts w:ascii="Times New Roman" w:hAnsi="Times New Roman" w:cs="Times New Roman"/>
        </w:rPr>
        <w:footnoteRef/>
      </w:r>
      <w:r w:rsidRPr="00892453">
        <w:rPr>
          <w:rFonts w:ascii="Times New Roman" w:hAnsi="Times New Roman" w:cs="Times New Roman"/>
        </w:rPr>
        <w:t xml:space="preserve"> Βλ. ΜΠρΑχαΐας </w:t>
      </w:r>
      <w:r w:rsidR="009E4B9E" w:rsidRPr="00892453">
        <w:rPr>
          <w:rFonts w:ascii="Times New Roman" w:hAnsi="Times New Roman" w:cs="Times New Roman"/>
        </w:rPr>
        <w:t xml:space="preserve">325/2025, ΕλλΔνη 2025, σ. 1160 επ., </w:t>
      </w:r>
      <w:r w:rsidR="001E4704" w:rsidRPr="00892453">
        <w:rPr>
          <w:rFonts w:ascii="Times New Roman" w:hAnsi="Times New Roman" w:cs="Times New Roman"/>
        </w:rPr>
        <w:t>με παρατηρήσεις Κ. Παντελίδου.</w:t>
      </w:r>
    </w:p>
  </w:footnote>
  <w:footnote w:id="19">
    <w:p w14:paraId="0E4F6C6B" w14:textId="5A1B8AA6" w:rsidR="00892453" w:rsidRPr="00892453" w:rsidRDefault="00892453" w:rsidP="00892453">
      <w:pPr>
        <w:pStyle w:val="a3"/>
        <w:jc w:val="both"/>
        <w:rPr>
          <w:rFonts w:ascii="Times New Roman" w:hAnsi="Times New Roman" w:cs="Times New Roman"/>
        </w:rPr>
      </w:pPr>
      <w:r w:rsidRPr="00892453">
        <w:rPr>
          <w:rStyle w:val="a4"/>
          <w:rFonts w:ascii="Times New Roman" w:hAnsi="Times New Roman" w:cs="Times New Roman"/>
        </w:rPr>
        <w:footnoteRef/>
      </w:r>
      <w:r w:rsidRPr="00892453">
        <w:rPr>
          <w:rFonts w:ascii="Times New Roman" w:hAnsi="Times New Roman" w:cs="Times New Roman"/>
        </w:rPr>
        <w:t xml:space="preserve"> </w:t>
      </w:r>
      <w:r>
        <w:rPr>
          <w:rFonts w:ascii="Times New Roman" w:hAnsi="Times New Roman" w:cs="Times New Roman"/>
        </w:rPr>
        <w:t>Βλ. ΜΠρΠειρ (ασφ.) 60/2022, ΤΝΠ ΝΟΜΟΣ.</w:t>
      </w:r>
    </w:p>
  </w:footnote>
  <w:footnote w:id="20">
    <w:p w14:paraId="00B937BB" w14:textId="4210C053" w:rsidR="00BF691D" w:rsidRPr="00BF691D" w:rsidRDefault="00BF691D" w:rsidP="00BF691D">
      <w:pPr>
        <w:pStyle w:val="a3"/>
        <w:jc w:val="both"/>
        <w:rPr>
          <w:rFonts w:ascii="Times New Roman" w:hAnsi="Times New Roman" w:cs="Times New Roman"/>
        </w:rPr>
      </w:pPr>
      <w:r w:rsidRPr="00BF691D">
        <w:rPr>
          <w:rStyle w:val="a4"/>
          <w:rFonts w:ascii="Times New Roman" w:hAnsi="Times New Roman" w:cs="Times New Roman"/>
        </w:rPr>
        <w:footnoteRef/>
      </w:r>
      <w:r w:rsidRPr="00BF691D">
        <w:rPr>
          <w:rFonts w:ascii="Times New Roman" w:hAnsi="Times New Roman" w:cs="Times New Roman"/>
        </w:rPr>
        <w:t xml:space="preserve"> </w:t>
      </w:r>
      <w:r>
        <w:rPr>
          <w:rFonts w:ascii="Times New Roman" w:hAnsi="Times New Roman" w:cs="Times New Roman"/>
        </w:rPr>
        <w:t>Βλ. ΜΕφΑνΚρητ 224/2023, ΕλλΔνη 2024, 180.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15D"/>
    <w:rsid w:val="00005A93"/>
    <w:rsid w:val="00010F1E"/>
    <w:rsid w:val="00026E3D"/>
    <w:rsid w:val="000315F6"/>
    <w:rsid w:val="00032AC7"/>
    <w:rsid w:val="00033AB6"/>
    <w:rsid w:val="000401E6"/>
    <w:rsid w:val="00062EE7"/>
    <w:rsid w:val="00082C59"/>
    <w:rsid w:val="00083B85"/>
    <w:rsid w:val="000977AF"/>
    <w:rsid w:val="000A18CA"/>
    <w:rsid w:val="000A4094"/>
    <w:rsid w:val="000A69D3"/>
    <w:rsid w:val="000E39E4"/>
    <w:rsid w:val="001149CF"/>
    <w:rsid w:val="0012301D"/>
    <w:rsid w:val="001238B5"/>
    <w:rsid w:val="00126D2F"/>
    <w:rsid w:val="00127E83"/>
    <w:rsid w:val="0013099D"/>
    <w:rsid w:val="00135548"/>
    <w:rsid w:val="00136A14"/>
    <w:rsid w:val="001444B4"/>
    <w:rsid w:val="00150DE7"/>
    <w:rsid w:val="0015171B"/>
    <w:rsid w:val="00162FBC"/>
    <w:rsid w:val="001925C4"/>
    <w:rsid w:val="001A31D2"/>
    <w:rsid w:val="001B177F"/>
    <w:rsid w:val="001C68D6"/>
    <w:rsid w:val="001D173D"/>
    <w:rsid w:val="001D763E"/>
    <w:rsid w:val="001E4329"/>
    <w:rsid w:val="001E4704"/>
    <w:rsid w:val="001F1786"/>
    <w:rsid w:val="001F5C74"/>
    <w:rsid w:val="00205AE1"/>
    <w:rsid w:val="002243CF"/>
    <w:rsid w:val="00230544"/>
    <w:rsid w:val="0023359E"/>
    <w:rsid w:val="002352ED"/>
    <w:rsid w:val="00237441"/>
    <w:rsid w:val="00237B5B"/>
    <w:rsid w:val="00261B38"/>
    <w:rsid w:val="0026355C"/>
    <w:rsid w:val="00273310"/>
    <w:rsid w:val="00274CBB"/>
    <w:rsid w:val="002830CC"/>
    <w:rsid w:val="002856EB"/>
    <w:rsid w:val="002878E6"/>
    <w:rsid w:val="00296015"/>
    <w:rsid w:val="0029746F"/>
    <w:rsid w:val="002A2D9A"/>
    <w:rsid w:val="002C313F"/>
    <w:rsid w:val="002D4B1B"/>
    <w:rsid w:val="00311B87"/>
    <w:rsid w:val="003129DF"/>
    <w:rsid w:val="003155EF"/>
    <w:rsid w:val="00316EE5"/>
    <w:rsid w:val="003170C1"/>
    <w:rsid w:val="00317D3E"/>
    <w:rsid w:val="00332153"/>
    <w:rsid w:val="003353A2"/>
    <w:rsid w:val="00341D45"/>
    <w:rsid w:val="0035019E"/>
    <w:rsid w:val="0035678A"/>
    <w:rsid w:val="0035769C"/>
    <w:rsid w:val="003629EC"/>
    <w:rsid w:val="003749AC"/>
    <w:rsid w:val="0037580A"/>
    <w:rsid w:val="00386AB5"/>
    <w:rsid w:val="003941ED"/>
    <w:rsid w:val="003A25ED"/>
    <w:rsid w:val="003B54D0"/>
    <w:rsid w:val="003B7A0B"/>
    <w:rsid w:val="003C119C"/>
    <w:rsid w:val="003C3C19"/>
    <w:rsid w:val="003C6FEB"/>
    <w:rsid w:val="003D64AB"/>
    <w:rsid w:val="003E02FB"/>
    <w:rsid w:val="00405668"/>
    <w:rsid w:val="00414A08"/>
    <w:rsid w:val="00446765"/>
    <w:rsid w:val="00450B13"/>
    <w:rsid w:val="004635CD"/>
    <w:rsid w:val="004751C0"/>
    <w:rsid w:val="00497FE4"/>
    <w:rsid w:val="004B62F2"/>
    <w:rsid w:val="004C2B3B"/>
    <w:rsid w:val="004D03CB"/>
    <w:rsid w:val="004D251F"/>
    <w:rsid w:val="004E6257"/>
    <w:rsid w:val="004F0DDD"/>
    <w:rsid w:val="004F493E"/>
    <w:rsid w:val="00514CCB"/>
    <w:rsid w:val="005167CD"/>
    <w:rsid w:val="005261B0"/>
    <w:rsid w:val="005573E1"/>
    <w:rsid w:val="00573CBD"/>
    <w:rsid w:val="00575639"/>
    <w:rsid w:val="00577DA0"/>
    <w:rsid w:val="00582CA4"/>
    <w:rsid w:val="00590223"/>
    <w:rsid w:val="00590552"/>
    <w:rsid w:val="00591E1E"/>
    <w:rsid w:val="00592A03"/>
    <w:rsid w:val="00594533"/>
    <w:rsid w:val="00597AB0"/>
    <w:rsid w:val="005C234C"/>
    <w:rsid w:val="005C2B11"/>
    <w:rsid w:val="005D092E"/>
    <w:rsid w:val="005E088C"/>
    <w:rsid w:val="005E0EF3"/>
    <w:rsid w:val="00600C21"/>
    <w:rsid w:val="006023D4"/>
    <w:rsid w:val="00605B25"/>
    <w:rsid w:val="00610A98"/>
    <w:rsid w:val="00622BFC"/>
    <w:rsid w:val="00632886"/>
    <w:rsid w:val="00634719"/>
    <w:rsid w:val="00645129"/>
    <w:rsid w:val="006517B2"/>
    <w:rsid w:val="0065419E"/>
    <w:rsid w:val="00677363"/>
    <w:rsid w:val="00693D78"/>
    <w:rsid w:val="00696783"/>
    <w:rsid w:val="006A6809"/>
    <w:rsid w:val="006C2407"/>
    <w:rsid w:val="006C5BE2"/>
    <w:rsid w:val="006C6656"/>
    <w:rsid w:val="006D39E1"/>
    <w:rsid w:val="006D7FC3"/>
    <w:rsid w:val="006F3582"/>
    <w:rsid w:val="006F3EB8"/>
    <w:rsid w:val="006F6E26"/>
    <w:rsid w:val="007036A5"/>
    <w:rsid w:val="00704510"/>
    <w:rsid w:val="00717AB2"/>
    <w:rsid w:val="00732523"/>
    <w:rsid w:val="007369EE"/>
    <w:rsid w:val="00776AF1"/>
    <w:rsid w:val="00777EC0"/>
    <w:rsid w:val="00780BEC"/>
    <w:rsid w:val="007873A7"/>
    <w:rsid w:val="0079737D"/>
    <w:rsid w:val="007F62D1"/>
    <w:rsid w:val="00820F89"/>
    <w:rsid w:val="008234F5"/>
    <w:rsid w:val="00824EAB"/>
    <w:rsid w:val="0082515C"/>
    <w:rsid w:val="00870665"/>
    <w:rsid w:val="00875125"/>
    <w:rsid w:val="00881938"/>
    <w:rsid w:val="00882DFF"/>
    <w:rsid w:val="00885564"/>
    <w:rsid w:val="00887D05"/>
    <w:rsid w:val="00892049"/>
    <w:rsid w:val="00892453"/>
    <w:rsid w:val="008A0F54"/>
    <w:rsid w:val="008B0B6B"/>
    <w:rsid w:val="008B4560"/>
    <w:rsid w:val="008B5682"/>
    <w:rsid w:val="008D0894"/>
    <w:rsid w:val="008E1F57"/>
    <w:rsid w:val="008F2C2C"/>
    <w:rsid w:val="0090328F"/>
    <w:rsid w:val="00907E01"/>
    <w:rsid w:val="009101D4"/>
    <w:rsid w:val="00910687"/>
    <w:rsid w:val="00913A5B"/>
    <w:rsid w:val="00916FBB"/>
    <w:rsid w:val="0092552C"/>
    <w:rsid w:val="00943BC6"/>
    <w:rsid w:val="00955807"/>
    <w:rsid w:val="00976F7A"/>
    <w:rsid w:val="00986825"/>
    <w:rsid w:val="00994897"/>
    <w:rsid w:val="00995743"/>
    <w:rsid w:val="00996629"/>
    <w:rsid w:val="009E00BD"/>
    <w:rsid w:val="009E4B9E"/>
    <w:rsid w:val="00A038CD"/>
    <w:rsid w:val="00A25C00"/>
    <w:rsid w:val="00A72E3A"/>
    <w:rsid w:val="00A84968"/>
    <w:rsid w:val="00A92328"/>
    <w:rsid w:val="00AB05C4"/>
    <w:rsid w:val="00AC0A9D"/>
    <w:rsid w:val="00AC393D"/>
    <w:rsid w:val="00AC4B99"/>
    <w:rsid w:val="00AD12D6"/>
    <w:rsid w:val="00AD4DC9"/>
    <w:rsid w:val="00AF4987"/>
    <w:rsid w:val="00B1010D"/>
    <w:rsid w:val="00B15127"/>
    <w:rsid w:val="00B163B0"/>
    <w:rsid w:val="00B25A04"/>
    <w:rsid w:val="00B528E8"/>
    <w:rsid w:val="00B853FE"/>
    <w:rsid w:val="00B941B0"/>
    <w:rsid w:val="00BA2AC2"/>
    <w:rsid w:val="00BA49E4"/>
    <w:rsid w:val="00BB6F11"/>
    <w:rsid w:val="00BC1E54"/>
    <w:rsid w:val="00BC1ECD"/>
    <w:rsid w:val="00BC5729"/>
    <w:rsid w:val="00BC6CF5"/>
    <w:rsid w:val="00BD0C0D"/>
    <w:rsid w:val="00BE3BC1"/>
    <w:rsid w:val="00BE5EE2"/>
    <w:rsid w:val="00BE759F"/>
    <w:rsid w:val="00BF33A8"/>
    <w:rsid w:val="00BF691D"/>
    <w:rsid w:val="00C136BF"/>
    <w:rsid w:val="00C438A5"/>
    <w:rsid w:val="00C4673B"/>
    <w:rsid w:val="00C51A28"/>
    <w:rsid w:val="00C7241F"/>
    <w:rsid w:val="00C73DD4"/>
    <w:rsid w:val="00C74063"/>
    <w:rsid w:val="00C96503"/>
    <w:rsid w:val="00C96AF7"/>
    <w:rsid w:val="00CA5898"/>
    <w:rsid w:val="00CA5B51"/>
    <w:rsid w:val="00CA6288"/>
    <w:rsid w:val="00CC3062"/>
    <w:rsid w:val="00CC31F0"/>
    <w:rsid w:val="00CC7C82"/>
    <w:rsid w:val="00CD3BAE"/>
    <w:rsid w:val="00CD46FC"/>
    <w:rsid w:val="00CE78C3"/>
    <w:rsid w:val="00CF41FE"/>
    <w:rsid w:val="00D13FC7"/>
    <w:rsid w:val="00D1623B"/>
    <w:rsid w:val="00D2026D"/>
    <w:rsid w:val="00D25306"/>
    <w:rsid w:val="00D25B32"/>
    <w:rsid w:val="00D65E4B"/>
    <w:rsid w:val="00D708C3"/>
    <w:rsid w:val="00D7651D"/>
    <w:rsid w:val="00D804DB"/>
    <w:rsid w:val="00D875A7"/>
    <w:rsid w:val="00D92D2F"/>
    <w:rsid w:val="00DA3017"/>
    <w:rsid w:val="00DB6D5F"/>
    <w:rsid w:val="00DC5E38"/>
    <w:rsid w:val="00DD4A67"/>
    <w:rsid w:val="00DD728C"/>
    <w:rsid w:val="00DE3E3C"/>
    <w:rsid w:val="00DF152B"/>
    <w:rsid w:val="00DF41AA"/>
    <w:rsid w:val="00E06DE6"/>
    <w:rsid w:val="00E2215D"/>
    <w:rsid w:val="00E237B6"/>
    <w:rsid w:val="00E273CF"/>
    <w:rsid w:val="00E34F7C"/>
    <w:rsid w:val="00E40C9C"/>
    <w:rsid w:val="00E43ED3"/>
    <w:rsid w:val="00E45D17"/>
    <w:rsid w:val="00E650D9"/>
    <w:rsid w:val="00E653D3"/>
    <w:rsid w:val="00E67BB2"/>
    <w:rsid w:val="00E73142"/>
    <w:rsid w:val="00E74171"/>
    <w:rsid w:val="00E87D40"/>
    <w:rsid w:val="00E903DE"/>
    <w:rsid w:val="00E976B3"/>
    <w:rsid w:val="00EA7A06"/>
    <w:rsid w:val="00EC3F6F"/>
    <w:rsid w:val="00ED383A"/>
    <w:rsid w:val="00EE66A9"/>
    <w:rsid w:val="00EF217A"/>
    <w:rsid w:val="00EF49CC"/>
    <w:rsid w:val="00F1194F"/>
    <w:rsid w:val="00F13EED"/>
    <w:rsid w:val="00F15CE5"/>
    <w:rsid w:val="00F35572"/>
    <w:rsid w:val="00F55A50"/>
    <w:rsid w:val="00F65C2C"/>
    <w:rsid w:val="00F673BC"/>
    <w:rsid w:val="00F717EC"/>
    <w:rsid w:val="00F73F02"/>
    <w:rsid w:val="00F742DA"/>
    <w:rsid w:val="00F8030E"/>
    <w:rsid w:val="00F90A8A"/>
    <w:rsid w:val="00FB7214"/>
    <w:rsid w:val="00FB7E59"/>
    <w:rsid w:val="00FC245D"/>
    <w:rsid w:val="00FC5FBF"/>
    <w:rsid w:val="00FD0B7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54E1F"/>
  <w15:chartTrackingRefBased/>
  <w15:docId w15:val="{7DC7C5D8-37C5-4D08-A981-5A3A7A937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986825"/>
    <w:pPr>
      <w:spacing w:after="0" w:line="240" w:lineRule="auto"/>
    </w:pPr>
    <w:rPr>
      <w:sz w:val="20"/>
      <w:szCs w:val="20"/>
    </w:rPr>
  </w:style>
  <w:style w:type="character" w:customStyle="1" w:styleId="Char">
    <w:name w:val="Κείμενο υποσημείωσης Char"/>
    <w:basedOn w:val="a0"/>
    <w:link w:val="a3"/>
    <w:uiPriority w:val="99"/>
    <w:semiHidden/>
    <w:rsid w:val="00986825"/>
    <w:rPr>
      <w:sz w:val="20"/>
      <w:szCs w:val="20"/>
    </w:rPr>
  </w:style>
  <w:style w:type="character" w:styleId="a4">
    <w:name w:val="footnote reference"/>
    <w:basedOn w:val="a0"/>
    <w:uiPriority w:val="99"/>
    <w:semiHidden/>
    <w:unhideWhenUsed/>
    <w:rsid w:val="00986825"/>
    <w:rPr>
      <w:vertAlign w:val="superscript"/>
    </w:rPr>
  </w:style>
  <w:style w:type="paragraph" w:styleId="a5">
    <w:name w:val="header"/>
    <w:basedOn w:val="a"/>
    <w:link w:val="Char0"/>
    <w:uiPriority w:val="99"/>
    <w:unhideWhenUsed/>
    <w:rsid w:val="00005A93"/>
    <w:pPr>
      <w:tabs>
        <w:tab w:val="center" w:pos="4153"/>
        <w:tab w:val="right" w:pos="8306"/>
      </w:tabs>
      <w:spacing w:after="0" w:line="240" w:lineRule="auto"/>
    </w:pPr>
  </w:style>
  <w:style w:type="character" w:customStyle="1" w:styleId="Char0">
    <w:name w:val="Κεφαλίδα Char"/>
    <w:basedOn w:val="a0"/>
    <w:link w:val="a5"/>
    <w:uiPriority w:val="99"/>
    <w:rsid w:val="00005A93"/>
  </w:style>
  <w:style w:type="paragraph" w:styleId="a6">
    <w:name w:val="footer"/>
    <w:basedOn w:val="a"/>
    <w:link w:val="Char1"/>
    <w:uiPriority w:val="99"/>
    <w:unhideWhenUsed/>
    <w:rsid w:val="00005A93"/>
    <w:pPr>
      <w:tabs>
        <w:tab w:val="center" w:pos="4153"/>
        <w:tab w:val="right" w:pos="8306"/>
      </w:tabs>
      <w:spacing w:after="0" w:line="240" w:lineRule="auto"/>
    </w:pPr>
  </w:style>
  <w:style w:type="character" w:customStyle="1" w:styleId="Char1">
    <w:name w:val="Υποσέλιδο Char"/>
    <w:basedOn w:val="a0"/>
    <w:link w:val="a6"/>
    <w:uiPriority w:val="99"/>
    <w:rsid w:val="00005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F5F4F-513F-43EC-87B2-56584DD39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4844</Words>
  <Characters>26159</Characters>
  <Application>Microsoft Office Word</Application>
  <DocSecurity>4</DocSecurity>
  <Lines>217</Lines>
  <Paragraphs>61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ΚΩΣΤΑΣ</dc:creator>
  <cp:keywords/>
  <dc:description/>
  <cp:lastModifiedBy>Dikigorikos Silogos</cp:lastModifiedBy>
  <cp:revision>2</cp:revision>
  <dcterms:created xsi:type="dcterms:W3CDTF">2026-08-12T07:47:00Z</dcterms:created>
  <dcterms:modified xsi:type="dcterms:W3CDTF">2026-08-12T07:47:00Z</dcterms:modified>
</cp:coreProperties>
</file>